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023" w14:textId="1702D164"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D20066">
        <w:rPr>
          <w:rFonts w:ascii="Arial" w:hAnsi="Arial" w:cs="Arial"/>
          <w:b/>
          <w:sz w:val="24"/>
          <w:szCs w:val="24"/>
          <w:lang w:eastAsia="zh-CN"/>
        </w:rPr>
        <w:t>6</w:t>
      </w:r>
      <w:r w:rsidR="005C1D5D">
        <w:rPr>
          <w:rFonts w:ascii="Arial" w:hAnsi="Arial" w:cs="Arial" w:hint="eastAsia"/>
          <w:b/>
          <w:sz w:val="24"/>
          <w:szCs w:val="24"/>
          <w:lang w:eastAsia="zh-CN"/>
        </w:rPr>
        <w:t>-</w:t>
      </w:r>
      <w:r w:rsidR="005C1D5D">
        <w:rPr>
          <w:rFonts w:ascii="Arial" w:hAnsi="Arial" w:cs="Arial"/>
          <w:b/>
          <w:sz w:val="24"/>
          <w:szCs w:val="24"/>
          <w:lang w:eastAsia="zh-CN"/>
        </w:rPr>
        <w:t>bis-e</w:t>
      </w:r>
      <w:r w:rsidRPr="00377591">
        <w:rPr>
          <w:rFonts w:ascii="Arial" w:eastAsia="MS Mincho" w:hAnsi="Arial" w:cs="Arial"/>
          <w:b/>
          <w:sz w:val="24"/>
          <w:szCs w:val="24"/>
        </w:rPr>
        <w:tab/>
      </w:r>
      <w:r>
        <w:rPr>
          <w:rFonts w:ascii="Arial" w:eastAsia="MS Mincho" w:hAnsi="Arial" w:cs="Arial"/>
          <w:b/>
          <w:sz w:val="24"/>
          <w:szCs w:val="24"/>
        </w:rPr>
        <w:t>R4-2</w:t>
      </w:r>
      <w:r w:rsidR="00D20066">
        <w:rPr>
          <w:rFonts w:ascii="Arial" w:eastAsia="MS Mincho" w:hAnsi="Arial" w:cs="Arial"/>
          <w:b/>
          <w:sz w:val="24"/>
          <w:szCs w:val="24"/>
        </w:rPr>
        <w:t>3</w:t>
      </w:r>
      <w:r w:rsidR="00872EF5">
        <w:rPr>
          <w:rFonts w:ascii="Arial" w:eastAsia="MS Mincho" w:hAnsi="Arial" w:cs="Arial"/>
          <w:b/>
          <w:sz w:val="24"/>
          <w:szCs w:val="24"/>
        </w:rPr>
        <w:t>06333</w:t>
      </w:r>
    </w:p>
    <w:p w14:paraId="21F529D3" w14:textId="15149377" w:rsidR="00F214BD" w:rsidRPr="00881E60" w:rsidRDefault="00F214BD"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613C43">
        <w:rPr>
          <w:rFonts w:ascii="Arial" w:hAnsi="Arial"/>
          <w:b/>
          <w:sz w:val="24"/>
          <w:szCs w:val="24"/>
          <w:lang w:eastAsia="zh-CN"/>
        </w:rPr>
        <w:t>1</w:t>
      </w:r>
      <w:r w:rsidR="00D20066">
        <w:rPr>
          <w:rFonts w:ascii="Arial" w:hAnsi="Arial"/>
          <w:b/>
          <w:sz w:val="24"/>
          <w:szCs w:val="24"/>
          <w:lang w:eastAsia="zh-CN"/>
        </w:rPr>
        <w:t>7</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D20066">
        <w:rPr>
          <w:rFonts w:ascii="Arial" w:hAnsi="Arial"/>
          <w:b/>
          <w:sz w:val="24"/>
          <w:szCs w:val="24"/>
          <w:lang w:eastAsia="zh-CN"/>
        </w:rPr>
        <w:t>26</w:t>
      </w:r>
      <w:r w:rsidRPr="008C469D">
        <w:rPr>
          <w:rFonts w:ascii="Arial" w:hAnsi="Arial"/>
          <w:b/>
          <w:sz w:val="24"/>
          <w:szCs w:val="24"/>
          <w:vertAlign w:val="superscript"/>
          <w:lang w:eastAsia="zh-CN"/>
        </w:rPr>
        <w:t>th</w:t>
      </w:r>
      <w:r>
        <w:rPr>
          <w:rFonts w:ascii="Arial" w:hAnsi="Arial"/>
          <w:b/>
          <w:sz w:val="24"/>
          <w:szCs w:val="24"/>
          <w:lang w:eastAsia="zh-CN"/>
        </w:rPr>
        <w:t xml:space="preserve"> </w:t>
      </w:r>
      <w:r w:rsidR="00D20066">
        <w:rPr>
          <w:rFonts w:ascii="Arial" w:hAnsi="Arial"/>
          <w:b/>
          <w:sz w:val="24"/>
          <w:szCs w:val="24"/>
          <w:lang w:eastAsia="zh-CN"/>
        </w:rPr>
        <w:t>April</w:t>
      </w:r>
      <w:r w:rsidRPr="00EF3FF4">
        <w:rPr>
          <w:rFonts w:ascii="Arial" w:hAnsi="Arial"/>
          <w:b/>
          <w:sz w:val="24"/>
          <w:szCs w:val="24"/>
          <w:lang w:eastAsia="zh-CN"/>
        </w:rPr>
        <w:t>, 202</w:t>
      </w:r>
      <w:r w:rsidR="00D20066">
        <w:rPr>
          <w:rFonts w:ascii="Arial" w:hAnsi="Arial"/>
          <w:b/>
          <w:sz w:val="24"/>
          <w:szCs w:val="24"/>
          <w:lang w:eastAsia="zh-CN"/>
        </w:rPr>
        <w:t>3</w:t>
      </w:r>
    </w:p>
    <w:p w14:paraId="555247E9" w14:textId="2DD69C8D"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F7F60" w:rsidRPr="007F7F60">
        <w:rPr>
          <w:rFonts w:ascii="Arial" w:hAnsi="Arial" w:cs="Arial"/>
          <w:sz w:val="22"/>
          <w:lang w:eastAsia="zh-CN"/>
        </w:rPr>
        <w:t>WF on completion of specification support for BWP operation without restriction</w:t>
      </w:r>
    </w:p>
    <w:p w14:paraId="509DA1B1" w14:textId="24156739"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20066" w:rsidRPr="00D20066">
        <w:rPr>
          <w:rFonts w:ascii="Arial" w:hAnsi="Arial" w:cs="Arial"/>
          <w:sz w:val="22"/>
          <w:lang w:eastAsia="zh-CN"/>
        </w:rPr>
        <w:t>5.8.5</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6CFD2237" w14:textId="0A79D79B" w:rsidR="00F214BD" w:rsidRPr="00AB3D40" w:rsidRDefault="00F214BD" w:rsidP="00F214BD">
      <w:pPr>
        <w:pStyle w:val="1"/>
        <w:numPr>
          <w:ilvl w:val="0"/>
          <w:numId w:val="29"/>
        </w:numPr>
        <w:tabs>
          <w:tab w:val="clear" w:pos="432"/>
        </w:tabs>
        <w:rPr>
          <w:sz w:val="28"/>
          <w:szCs w:val="28"/>
          <w:lang w:eastAsia="zh-CN"/>
        </w:rPr>
      </w:pPr>
      <w:r w:rsidRPr="00B17908">
        <w:rPr>
          <w:sz w:val="28"/>
          <w:szCs w:val="28"/>
        </w:rPr>
        <w:t>Topic #</w:t>
      </w:r>
      <w:r w:rsidR="005609EC">
        <w:rPr>
          <w:sz w:val="28"/>
          <w:szCs w:val="28"/>
        </w:rPr>
        <w:t>1</w:t>
      </w:r>
      <w:r w:rsidRPr="00B17908">
        <w:rPr>
          <w:sz w:val="28"/>
          <w:szCs w:val="28"/>
        </w:rPr>
        <w:t xml:space="preserve">: </w:t>
      </w:r>
      <w:r w:rsidR="00064961" w:rsidRPr="00064961">
        <w:rPr>
          <w:sz w:val="28"/>
          <w:szCs w:val="28"/>
        </w:rPr>
        <w:t>General and work plan</w:t>
      </w:r>
    </w:p>
    <w:p w14:paraId="53DE566C" w14:textId="178D829A" w:rsidR="00936885" w:rsidRPr="00C94C5B" w:rsidRDefault="00936885" w:rsidP="0093688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19C9D2E" w14:textId="45F55650" w:rsidR="00890DA5" w:rsidRPr="00890DA5" w:rsidRDefault="00E65D3E" w:rsidP="00890DA5">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revised work plan (rev of R4-2304044) is agree</w:t>
      </w:r>
      <w:r w:rsidR="00577333">
        <w:rPr>
          <w:rFonts w:eastAsia="宋体"/>
          <w:szCs w:val="24"/>
          <w:lang w:eastAsia="zh-CN"/>
        </w:rPr>
        <w:t>able</w:t>
      </w:r>
      <w:r w:rsidR="00893CB6">
        <w:rPr>
          <w:rFonts w:eastAsia="宋体"/>
          <w:szCs w:val="24"/>
          <w:lang w:eastAsia="zh-CN"/>
        </w:rPr>
        <w:t>.</w:t>
      </w:r>
    </w:p>
    <w:p w14:paraId="5900059D" w14:textId="190F4DFE" w:rsidR="00C54428" w:rsidRPr="00F62FC2" w:rsidRDefault="00C54428" w:rsidP="00746D48">
      <w:pPr>
        <w:spacing w:afterLines="50" w:after="120"/>
        <w:rPr>
          <w:b/>
          <w:bCs/>
          <w:color w:val="0070C0"/>
          <w:szCs w:val="24"/>
          <w:lang w:eastAsia="zh-CN"/>
        </w:rPr>
      </w:pPr>
    </w:p>
    <w:p w14:paraId="7B2CCFEB" w14:textId="22154B2B" w:rsidR="00571072" w:rsidRDefault="00571072" w:rsidP="009828E4">
      <w:pPr>
        <w:outlineLvl w:val="1"/>
        <w:rPr>
          <w:bCs/>
          <w:color w:val="000000" w:themeColor="text1"/>
          <w:u w:val="single"/>
          <w:lang w:eastAsia="ko-KR"/>
        </w:rPr>
      </w:pPr>
      <w:r>
        <w:rPr>
          <w:b/>
          <w:color w:val="000000" w:themeColor="text1"/>
          <w:u w:val="single"/>
          <w:lang w:eastAsia="ko-KR"/>
        </w:rPr>
        <w:t>Issue 1-</w:t>
      </w:r>
      <w:r w:rsidR="00A40F5F">
        <w:rPr>
          <w:b/>
          <w:color w:val="000000" w:themeColor="text1"/>
          <w:u w:val="single"/>
          <w:lang w:eastAsia="ko-KR"/>
        </w:rPr>
        <w:t>2</w:t>
      </w:r>
      <w:r>
        <w:rPr>
          <w:b/>
          <w:color w:val="000000" w:themeColor="text1"/>
          <w:u w:val="single"/>
          <w:lang w:eastAsia="ko-KR"/>
        </w:rPr>
        <w:t xml:space="preserve">: </w:t>
      </w:r>
      <w:r w:rsidR="00A40F5F">
        <w:rPr>
          <w:b/>
          <w:color w:val="000000" w:themeColor="text1"/>
          <w:u w:val="single"/>
          <w:lang w:eastAsia="ko-KR"/>
        </w:rPr>
        <w:t xml:space="preserve">Whether to send LS </w:t>
      </w:r>
      <w:r w:rsidR="000765AE">
        <w:rPr>
          <w:b/>
          <w:color w:val="000000" w:themeColor="text1"/>
          <w:u w:val="single"/>
          <w:lang w:eastAsia="ko-KR"/>
        </w:rPr>
        <w:t xml:space="preserve">to RAN plenary and RAN1/2 </w:t>
      </w:r>
      <w:r w:rsidR="00A40F5F">
        <w:rPr>
          <w:b/>
          <w:color w:val="000000" w:themeColor="text1"/>
          <w:u w:val="single"/>
          <w:lang w:eastAsia="ko-KR"/>
        </w:rPr>
        <w:t xml:space="preserve">on agreements on L3 </w:t>
      </w:r>
      <w:r w:rsidR="000765AE">
        <w:rPr>
          <w:b/>
          <w:color w:val="000000" w:themeColor="text1"/>
          <w:u w:val="single"/>
          <w:lang w:eastAsia="ko-KR"/>
        </w:rPr>
        <w:t>related requirements</w:t>
      </w:r>
      <w:r w:rsidR="00A40F5F">
        <w:rPr>
          <w:b/>
          <w:color w:val="000000" w:themeColor="text1"/>
          <w:u w:val="single"/>
          <w:lang w:eastAsia="ko-KR"/>
        </w:rPr>
        <w:t xml:space="preserve"> for </w:t>
      </w:r>
      <w:r w:rsidR="00EC1D0D">
        <w:rPr>
          <w:b/>
          <w:color w:val="000000" w:themeColor="text1"/>
          <w:u w:val="single"/>
          <w:lang w:eastAsia="ko-KR"/>
        </w:rPr>
        <w:t>the</w:t>
      </w:r>
      <w:r w:rsidR="0017365D">
        <w:rPr>
          <w:b/>
          <w:color w:val="000000" w:themeColor="text1"/>
          <w:u w:val="single"/>
          <w:lang w:eastAsia="ko-KR"/>
        </w:rPr>
        <w:t xml:space="preserve"> </w:t>
      </w:r>
      <w:r w:rsidR="00A40F5F">
        <w:rPr>
          <w:b/>
          <w:color w:val="000000" w:themeColor="text1"/>
          <w:u w:val="single"/>
          <w:lang w:eastAsia="ko-KR"/>
        </w:rPr>
        <w:t xml:space="preserve">options </w:t>
      </w:r>
    </w:p>
    <w:p w14:paraId="066BAE7D" w14:textId="77777777" w:rsidR="00FE446E" w:rsidRPr="00FE446E" w:rsidRDefault="00FE446E" w:rsidP="00FE446E">
      <w:pPr>
        <w:spacing w:afterLines="50" w:after="120"/>
        <w:rPr>
          <w:b/>
          <w:bCs/>
          <w:color w:val="0070C0"/>
          <w:szCs w:val="24"/>
          <w:lang w:eastAsia="zh-CN"/>
        </w:rPr>
      </w:pPr>
      <w:r w:rsidRPr="00FE446E">
        <w:rPr>
          <w:b/>
          <w:bCs/>
          <w:color w:val="0070C0"/>
          <w:szCs w:val="24"/>
          <w:lang w:eastAsia="zh-CN"/>
        </w:rPr>
        <w:t xml:space="preserve">&lt;Way forward &gt;: </w:t>
      </w:r>
    </w:p>
    <w:p w14:paraId="7736417B" w14:textId="77777777" w:rsidR="00A40F5F" w:rsidRDefault="00A40F5F" w:rsidP="00A40F5F">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77AF1CF" w14:textId="30E587CC" w:rsidR="00A40F5F" w:rsidRDefault="00A40F5F" w:rsidP="00A40F5F">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62DF6719" w14:textId="5164E4F6" w:rsidR="00A40F5F" w:rsidRDefault="00A40F5F" w:rsidP="00A40F5F">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44D070D9" w14:textId="0B8614BE" w:rsidR="0093309B" w:rsidRDefault="0093309B" w:rsidP="00D258D0">
      <w:pPr>
        <w:rPr>
          <w:i/>
          <w:color w:val="0070C0"/>
          <w:lang w:val="en-US"/>
        </w:rPr>
      </w:pPr>
    </w:p>
    <w:p w14:paraId="5D11A202" w14:textId="7CAC992A" w:rsidR="0093309B" w:rsidRPr="00AB3D40" w:rsidRDefault="0093309B" w:rsidP="0093309B">
      <w:pPr>
        <w:pStyle w:val="1"/>
        <w:numPr>
          <w:ilvl w:val="0"/>
          <w:numId w:val="29"/>
        </w:numPr>
        <w:tabs>
          <w:tab w:val="clear" w:pos="432"/>
        </w:tabs>
        <w:rPr>
          <w:sz w:val="28"/>
          <w:szCs w:val="28"/>
          <w:lang w:eastAsia="zh-CN"/>
        </w:rPr>
      </w:pPr>
      <w:r w:rsidRPr="00B17908">
        <w:rPr>
          <w:sz w:val="28"/>
          <w:szCs w:val="28"/>
        </w:rPr>
        <w:t>Topic #</w:t>
      </w:r>
      <w:r w:rsidR="00E52548">
        <w:rPr>
          <w:sz w:val="28"/>
          <w:szCs w:val="28"/>
        </w:rPr>
        <w:t>2</w:t>
      </w:r>
      <w:r w:rsidRPr="00B17908">
        <w:rPr>
          <w:sz w:val="28"/>
          <w:szCs w:val="28"/>
        </w:rPr>
        <w:t xml:space="preserve">: </w:t>
      </w:r>
      <w:r w:rsidR="000F419D" w:rsidRPr="000F419D">
        <w:rPr>
          <w:sz w:val="28"/>
          <w:szCs w:val="28"/>
        </w:rPr>
        <w:t>Impact of Option A</w:t>
      </w:r>
    </w:p>
    <w:p w14:paraId="0AC0BFAD" w14:textId="52B02F2B" w:rsidR="00F62FC2" w:rsidRPr="002C6D84" w:rsidRDefault="00F62FC2" w:rsidP="009828E4">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2-1</w:t>
      </w:r>
      <w:r w:rsidRPr="002C6D84">
        <w:rPr>
          <w:b/>
          <w:color w:val="000000" w:themeColor="text1"/>
          <w:u w:val="single"/>
          <w:lang w:eastAsia="ko-KR"/>
        </w:rPr>
        <w:t xml:space="preserve">: </w:t>
      </w:r>
      <w:r>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Pr>
          <w:b/>
          <w:color w:val="000000" w:themeColor="text1"/>
          <w:u w:val="single"/>
          <w:lang w:eastAsia="ko-KR"/>
        </w:rPr>
        <w:t xml:space="preserve">supporting </w:t>
      </w:r>
      <w:r w:rsidRPr="002C6D84">
        <w:rPr>
          <w:b/>
          <w:color w:val="000000" w:themeColor="text1"/>
          <w:u w:val="single"/>
          <w:lang w:eastAsia="ko-KR"/>
        </w:rPr>
        <w:t>Option A</w:t>
      </w:r>
    </w:p>
    <w:p w14:paraId="18D72BB6" w14:textId="77777777" w:rsidR="0018154F" w:rsidRPr="00C94C5B" w:rsidRDefault="0018154F" w:rsidP="0018154F">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F49DF0F" w14:textId="77777777" w:rsidR="00F62FC2" w:rsidRDefault="00F62FC2" w:rsidP="00F62FC2">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val="en-US" w:eastAsia="zh-CN"/>
        </w:rPr>
        <w:t>In general, n</w:t>
      </w:r>
      <w:r w:rsidRPr="0044201E">
        <w:rPr>
          <w:rFonts w:eastAsia="宋体"/>
          <w:color w:val="000000" w:themeColor="text1"/>
          <w:szCs w:val="24"/>
          <w:lang w:eastAsia="zh-CN"/>
        </w:rPr>
        <w:t>o specification impact on RLM/BFD/BM requirements for UE supporting option A for BWP operation without restriction</w:t>
      </w:r>
      <w:r w:rsidRPr="00812FC7">
        <w:rPr>
          <w:rFonts w:eastAsia="宋体"/>
          <w:color w:val="000000" w:themeColor="text1"/>
          <w:szCs w:val="24"/>
          <w:lang w:eastAsia="zh-CN"/>
        </w:rPr>
        <w:t>.</w:t>
      </w:r>
    </w:p>
    <w:p w14:paraId="3FFF1E63" w14:textId="77777777" w:rsidR="00F62FC2" w:rsidRPr="002C6D84" w:rsidRDefault="00F62FC2" w:rsidP="00F62FC2">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FS if there is impact on FR2 CSI-RS base RLM requirements specifically.</w:t>
      </w:r>
    </w:p>
    <w:p w14:paraId="7BE03FED" w14:textId="6501582A" w:rsidR="00F62FC2" w:rsidRDefault="00F62FC2" w:rsidP="00F62FC2">
      <w:pPr>
        <w:rPr>
          <w:color w:val="000000" w:themeColor="text1"/>
          <w:lang w:eastAsia="zh-CN"/>
        </w:rPr>
      </w:pPr>
    </w:p>
    <w:p w14:paraId="52396D9C" w14:textId="77777777" w:rsidR="00082539" w:rsidRPr="0053513E" w:rsidRDefault="00082539" w:rsidP="009828E4">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4A5798DD" w14:textId="0FFF33E9" w:rsidR="00D81440" w:rsidRDefault="00D81440" w:rsidP="00D81440">
      <w:pPr>
        <w:spacing w:afterLines="50" w:after="120"/>
        <w:rPr>
          <w:color w:val="000000" w:themeColor="text1"/>
          <w:szCs w:val="24"/>
          <w:lang w:eastAsia="zh-CN"/>
        </w:rPr>
      </w:pPr>
      <w:r w:rsidRPr="00D81440">
        <w:rPr>
          <w:b/>
          <w:bCs/>
          <w:color w:val="0070C0"/>
          <w:szCs w:val="24"/>
          <w:lang w:eastAsia="zh-CN"/>
        </w:rPr>
        <w:t xml:space="preserve">&lt;Way forward &gt;: </w:t>
      </w:r>
    </w:p>
    <w:p w14:paraId="002EE81F" w14:textId="1156CF33" w:rsidR="00082539" w:rsidRPr="0053513E" w:rsidRDefault="00082539" w:rsidP="0008253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28B96B3" w14:textId="386F8485" w:rsidR="00082539" w:rsidRPr="0053513E" w:rsidRDefault="00082539" w:rsidP="0008253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D81440">
        <w:rPr>
          <w:rFonts w:eastAsia="宋体"/>
          <w:color w:val="000000" w:themeColor="text1"/>
          <w:szCs w:val="24"/>
          <w:lang w:eastAsia="zh-CN"/>
        </w:rPr>
        <w:t>(Ericsson, Apple, Nokia, Intel, Huawei, CATT, Med</w:t>
      </w:r>
      <w:r w:rsidR="00A50B5B">
        <w:rPr>
          <w:rFonts w:eastAsia="宋体"/>
          <w:color w:val="000000" w:themeColor="text1"/>
          <w:szCs w:val="24"/>
          <w:lang w:eastAsia="zh-CN"/>
        </w:rPr>
        <w:t>i</w:t>
      </w:r>
      <w:r w:rsidR="00D81440">
        <w:rPr>
          <w:rFonts w:eastAsia="宋体"/>
          <w:color w:val="000000" w:themeColor="text1"/>
          <w:szCs w:val="24"/>
          <w:lang w:eastAsia="zh-CN"/>
        </w:rPr>
        <w:t>aTek, OPPO)</w:t>
      </w:r>
    </w:p>
    <w:p w14:paraId="602115A9" w14:textId="77777777" w:rsidR="00082539" w:rsidRPr="0053513E" w:rsidRDefault="00082539" w:rsidP="0008253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No clarifications on existing timing requirements are needed.</w:t>
      </w:r>
    </w:p>
    <w:p w14:paraId="7048EB4E" w14:textId="331B8838" w:rsidR="00082539" w:rsidRPr="0053513E" w:rsidRDefault="00082539" w:rsidP="0008253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D81440">
        <w:rPr>
          <w:rFonts w:eastAsia="宋体"/>
          <w:color w:val="000000" w:themeColor="text1"/>
          <w:szCs w:val="24"/>
          <w:lang w:eastAsia="zh-CN"/>
        </w:rPr>
        <w:t>(vivo)</w:t>
      </w:r>
    </w:p>
    <w:p w14:paraId="3877F34B" w14:textId="77777777" w:rsidR="00082539" w:rsidRPr="00094E10" w:rsidRDefault="00082539" w:rsidP="00082539">
      <w:pPr>
        <w:pStyle w:val="aff6"/>
        <w:numPr>
          <w:ilvl w:val="2"/>
          <w:numId w:val="8"/>
        </w:numPr>
        <w:spacing w:after="120"/>
        <w:ind w:firstLineChars="0"/>
        <w:rPr>
          <w:rFonts w:eastAsia="宋体"/>
          <w:color w:val="000000" w:themeColor="text1"/>
          <w:szCs w:val="24"/>
          <w:lang w:eastAsia="zh-CN"/>
        </w:rPr>
      </w:pPr>
      <w:r w:rsidRPr="00094E10">
        <w:rPr>
          <w:rFonts w:eastAsia="宋体"/>
          <w:color w:val="000000" w:themeColor="text1"/>
          <w:szCs w:val="24"/>
          <w:lang w:eastAsia="zh-CN"/>
        </w:rPr>
        <w:t>It is clarified in the spec that existing timing requirements for non-</w:t>
      </w:r>
      <w:proofErr w:type="spellStart"/>
      <w:r w:rsidRPr="00094E10">
        <w:rPr>
          <w:rFonts w:eastAsia="宋体"/>
          <w:color w:val="000000" w:themeColor="text1"/>
          <w:szCs w:val="24"/>
          <w:lang w:eastAsia="zh-CN"/>
        </w:rPr>
        <w:t>RedCap</w:t>
      </w:r>
      <w:proofErr w:type="spellEnd"/>
      <w:r w:rsidRPr="00094E10">
        <w:rPr>
          <w:rFonts w:eastAsia="宋体"/>
          <w:color w:val="000000" w:themeColor="text1"/>
          <w:szCs w:val="24"/>
          <w:lang w:eastAsia="zh-CN"/>
        </w:rPr>
        <w:t xml:space="preserve"> UE are applicable regardless of whether SSB is within active BWP or not.</w:t>
      </w:r>
    </w:p>
    <w:p w14:paraId="6CBD43B5" w14:textId="77777777" w:rsidR="00082539" w:rsidRPr="0053513E" w:rsidRDefault="00082539" w:rsidP="00082539">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94E10">
        <w:rPr>
          <w:rFonts w:eastAsia="宋体"/>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33DB7130" w14:textId="057A0A3C" w:rsidR="00082539" w:rsidRPr="0053513E" w:rsidRDefault="00082539" w:rsidP="00082539">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sidR="00D81440">
        <w:rPr>
          <w:rFonts w:eastAsia="宋体"/>
          <w:color w:val="000000" w:themeColor="text1"/>
          <w:szCs w:val="24"/>
          <w:lang w:eastAsia="zh-CN"/>
        </w:rPr>
        <w:t>(Ericsson, Intel)</w:t>
      </w:r>
    </w:p>
    <w:p w14:paraId="049210CA" w14:textId="77777777" w:rsidR="00082539" w:rsidRPr="00D1023C" w:rsidRDefault="00082539" w:rsidP="00082539">
      <w:pPr>
        <w:pStyle w:val="aff6"/>
        <w:numPr>
          <w:ilvl w:val="2"/>
          <w:numId w:val="8"/>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729ABA65" w14:textId="77777777" w:rsidR="00082539" w:rsidRDefault="00082539" w:rsidP="00082539">
      <w:pPr>
        <w:pStyle w:val="aff6"/>
        <w:numPr>
          <w:ilvl w:val="2"/>
          <w:numId w:val="8"/>
        </w:numPr>
        <w:spacing w:after="120"/>
        <w:ind w:firstLineChars="0"/>
        <w:rPr>
          <w:rFonts w:eastAsia="宋体"/>
          <w:color w:val="000000" w:themeColor="text1"/>
          <w:szCs w:val="24"/>
          <w:lang w:eastAsia="zh-CN"/>
        </w:rPr>
      </w:pPr>
      <w:r w:rsidRPr="00D1023C">
        <w:rPr>
          <w:rFonts w:eastAsia="宋体"/>
          <w:color w:val="000000" w:themeColor="text1"/>
          <w:szCs w:val="24"/>
          <w:lang w:eastAsia="zh-CN"/>
        </w:rPr>
        <w:t>A possible compromise is to clarify in clause 7.1.2 of TS 38.133, that the availability of the SSB at the UE is for the purpose of acquiring the timing of the reference cell</w:t>
      </w:r>
    </w:p>
    <w:p w14:paraId="542BC502" w14:textId="77777777" w:rsidR="00082539" w:rsidRDefault="00082539" w:rsidP="00082539">
      <w:pPr>
        <w:rPr>
          <w:color w:val="000000" w:themeColor="text1"/>
          <w:lang w:eastAsia="zh-CN"/>
        </w:rPr>
      </w:pPr>
    </w:p>
    <w:p w14:paraId="7A086C6B" w14:textId="5F030A64" w:rsidR="00373F1A" w:rsidRPr="00373F1A" w:rsidRDefault="00373F1A" w:rsidP="00FD5908">
      <w:pPr>
        <w:outlineLvl w:val="1"/>
        <w:rPr>
          <w:color w:val="000000" w:themeColor="text1"/>
          <w:lang w:eastAsia="zh-CN"/>
        </w:rPr>
      </w:pPr>
      <w:r w:rsidRPr="002C6D84">
        <w:rPr>
          <w:b/>
          <w:color w:val="000000" w:themeColor="text1"/>
          <w:u w:val="single"/>
          <w:lang w:eastAsia="ko-KR"/>
        </w:rPr>
        <w:t xml:space="preserve">Issue </w:t>
      </w:r>
      <w:r>
        <w:rPr>
          <w:b/>
          <w:color w:val="000000" w:themeColor="text1"/>
          <w:u w:val="single"/>
          <w:lang w:eastAsia="ko-KR"/>
        </w:rPr>
        <w:t>2</w:t>
      </w:r>
      <w:r w:rsidRPr="002C6D84">
        <w:rPr>
          <w:b/>
          <w:color w:val="000000" w:themeColor="text1"/>
          <w:u w:val="single"/>
          <w:lang w:eastAsia="ko-KR"/>
        </w:rPr>
        <w:t>-</w:t>
      </w:r>
      <w:r>
        <w:rPr>
          <w:b/>
          <w:color w:val="000000" w:themeColor="text1"/>
          <w:u w:val="single"/>
          <w:lang w:eastAsia="ko-KR"/>
        </w:rPr>
        <w:t>3</w:t>
      </w:r>
      <w:r w:rsidRPr="002C6D84">
        <w:rPr>
          <w:b/>
          <w:color w:val="000000" w:themeColor="text1"/>
          <w:u w:val="single"/>
          <w:lang w:eastAsia="ko-KR"/>
        </w:rPr>
        <w:t xml:space="preserve">: </w:t>
      </w:r>
      <w:r>
        <w:rPr>
          <w:b/>
          <w:color w:val="000000" w:themeColor="text1"/>
          <w:u w:val="single"/>
          <w:lang w:eastAsia="ko-KR"/>
        </w:rPr>
        <w:t>Any clarification on intra-frequency measurement requirements for supporting option A</w:t>
      </w:r>
    </w:p>
    <w:p w14:paraId="3705D43A" w14:textId="77777777" w:rsidR="00373F1A" w:rsidRPr="00C94C5B" w:rsidRDefault="00373F1A" w:rsidP="00373F1A">
      <w:pPr>
        <w:spacing w:afterLines="50" w:after="120"/>
        <w:rPr>
          <w:b/>
          <w:bCs/>
          <w:color w:val="0070C0"/>
          <w:szCs w:val="24"/>
          <w:lang w:eastAsia="zh-CN"/>
        </w:rPr>
      </w:pPr>
      <w:r w:rsidRPr="00C94C5B">
        <w:rPr>
          <w:b/>
          <w:bCs/>
          <w:color w:val="0070C0"/>
          <w:szCs w:val="24"/>
          <w:lang w:eastAsia="zh-CN"/>
        </w:rPr>
        <w:lastRenderedPageBreak/>
        <w:t>&lt;</w:t>
      </w:r>
      <w:r>
        <w:rPr>
          <w:b/>
          <w:bCs/>
          <w:color w:val="0070C0"/>
          <w:szCs w:val="24"/>
          <w:lang w:eastAsia="zh-CN"/>
        </w:rPr>
        <w:t>Agreement</w:t>
      </w:r>
      <w:r w:rsidRPr="00C94C5B">
        <w:rPr>
          <w:b/>
          <w:bCs/>
          <w:color w:val="0070C0"/>
          <w:szCs w:val="24"/>
          <w:lang w:eastAsia="zh-CN"/>
        </w:rPr>
        <w:t xml:space="preserve"> &gt;:</w:t>
      </w:r>
    </w:p>
    <w:p w14:paraId="4C0E619B" w14:textId="0657C05A" w:rsidR="00373F1A" w:rsidRPr="0022384C" w:rsidRDefault="00373F1A" w:rsidP="00373F1A">
      <w:pPr>
        <w:pStyle w:val="aff6"/>
        <w:numPr>
          <w:ilvl w:val="0"/>
          <w:numId w:val="8"/>
        </w:numPr>
        <w:overflowPunct/>
        <w:autoSpaceDE/>
        <w:autoSpaceDN/>
        <w:adjustRightInd/>
        <w:spacing w:after="120"/>
        <w:ind w:firstLineChars="0"/>
        <w:textAlignment w:val="auto"/>
        <w:rPr>
          <w:rFonts w:eastAsia="宋体"/>
          <w:color w:val="000000" w:themeColor="text1"/>
          <w:szCs w:val="24"/>
          <w:lang w:val="en-US" w:eastAsia="zh-CN"/>
        </w:rPr>
      </w:pPr>
      <w:r w:rsidRPr="0022384C">
        <w:rPr>
          <w:rFonts w:eastAsia="宋体"/>
          <w:color w:val="000000" w:themeColor="text1"/>
          <w:szCs w:val="24"/>
          <w:lang w:val="en-US" w:eastAsia="zh-CN"/>
        </w:rPr>
        <w:t>Existing requirements for intra-frequency measurement with gap shall apply for UE supporting option A and no update is needed.</w:t>
      </w:r>
    </w:p>
    <w:p w14:paraId="59BCD0C7" w14:textId="3BA250F6" w:rsidR="0093309B" w:rsidRDefault="0093309B" w:rsidP="00024941">
      <w:pPr>
        <w:spacing w:afterLines="50" w:after="120"/>
        <w:rPr>
          <w:b/>
          <w:bCs/>
          <w:color w:val="0070C0"/>
          <w:szCs w:val="24"/>
          <w:lang w:eastAsia="zh-CN"/>
        </w:rPr>
      </w:pPr>
    </w:p>
    <w:p w14:paraId="366FDB2D" w14:textId="33CE8526"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E52548">
        <w:rPr>
          <w:sz w:val="28"/>
          <w:szCs w:val="28"/>
        </w:rPr>
        <w:t>3</w:t>
      </w:r>
      <w:r w:rsidRPr="00EF3236">
        <w:rPr>
          <w:sz w:val="28"/>
          <w:szCs w:val="28"/>
        </w:rPr>
        <w:t xml:space="preserve">: </w:t>
      </w:r>
      <w:r w:rsidR="00E52548" w:rsidRPr="00E52548">
        <w:rPr>
          <w:sz w:val="28"/>
          <w:szCs w:val="28"/>
        </w:rPr>
        <w:t>Impact of Option B-1-1</w:t>
      </w:r>
    </w:p>
    <w:p w14:paraId="5FB6FE4D" w14:textId="77777777" w:rsidR="004074B9" w:rsidRPr="002C6D84" w:rsidRDefault="004074B9"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3EDF0DDA" w14:textId="77777777" w:rsidR="005C24FA" w:rsidRPr="00C94C5B" w:rsidRDefault="005C24FA" w:rsidP="005C24FA">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999164F" w14:textId="77777777" w:rsidR="004074B9" w:rsidRDefault="004074B9" w:rsidP="004074B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When</w:t>
      </w:r>
      <w:r w:rsidRPr="00EA3DD2">
        <w:rPr>
          <w:rFonts w:eastAsia="宋体"/>
          <w:color w:val="000000" w:themeColor="text1"/>
          <w:szCs w:val="24"/>
          <w:lang w:eastAsia="zh-CN"/>
        </w:rPr>
        <w:t xml:space="preserve"> CD-SSB </w:t>
      </w:r>
      <w:r>
        <w:rPr>
          <w:rFonts w:eastAsia="宋体"/>
          <w:color w:val="000000" w:themeColor="text1"/>
          <w:szCs w:val="24"/>
          <w:lang w:eastAsia="zh-CN"/>
        </w:rPr>
        <w:t xml:space="preserve">is </w:t>
      </w:r>
      <w:r w:rsidRPr="00EA3DD2">
        <w:rPr>
          <w:rFonts w:eastAsia="宋体"/>
          <w:color w:val="000000" w:themeColor="text1"/>
          <w:szCs w:val="24"/>
          <w:lang w:eastAsia="zh-CN"/>
        </w:rPr>
        <w:t>outside the active BWP</w:t>
      </w:r>
      <w:r>
        <w:rPr>
          <w:rFonts w:eastAsia="宋体"/>
          <w:color w:val="000000" w:themeColor="text1"/>
          <w:szCs w:val="24"/>
          <w:lang w:eastAsia="zh-CN"/>
        </w:rPr>
        <w:t>, t</w:t>
      </w:r>
      <w:r w:rsidRPr="00EA3DD2">
        <w:rPr>
          <w:rFonts w:eastAsia="宋体"/>
          <w:color w:val="000000" w:themeColor="text1"/>
          <w:szCs w:val="24"/>
          <w:lang w:eastAsia="zh-CN"/>
        </w:rPr>
        <w: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are applicable</w:t>
      </w:r>
      <w:r>
        <w:rPr>
          <w:rFonts w:eastAsia="宋体"/>
          <w:color w:val="000000" w:themeColor="text1"/>
          <w:szCs w:val="24"/>
          <w:lang w:eastAsia="zh-CN"/>
        </w:rPr>
        <w:t xml:space="preserve"> for UE supporting option B-1-1</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20F994B1" w14:textId="77777777" w:rsidR="004074B9" w:rsidRDefault="004074B9" w:rsidP="004074B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FFS details of applicable condition</w:t>
      </w:r>
    </w:p>
    <w:p w14:paraId="222E10AC" w14:textId="5C425B0B" w:rsidR="004074B9" w:rsidRDefault="004074B9" w:rsidP="00024941">
      <w:pPr>
        <w:spacing w:afterLines="50" w:after="120"/>
        <w:rPr>
          <w:b/>
          <w:bCs/>
          <w:color w:val="0070C0"/>
          <w:szCs w:val="24"/>
          <w:lang w:eastAsia="zh-CN"/>
        </w:rPr>
      </w:pPr>
    </w:p>
    <w:p w14:paraId="69BB8C17" w14:textId="77777777" w:rsidR="004074B9" w:rsidRPr="002C6D84" w:rsidRDefault="004074B9"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3-2</w:t>
      </w:r>
      <w:r w:rsidRPr="002C6D84">
        <w:rPr>
          <w:b/>
          <w:color w:val="000000" w:themeColor="text1"/>
          <w:u w:val="single"/>
          <w:lang w:eastAsia="ko-KR"/>
        </w:rPr>
        <w:t xml:space="preserve">: </w:t>
      </w:r>
      <w:r>
        <w:rPr>
          <w:b/>
          <w:color w:val="000000" w:themeColor="text1"/>
          <w:u w:val="single"/>
          <w:lang w:eastAsia="ko-KR"/>
        </w:rPr>
        <w:t>L1 measurement requirements to be made applicable for supporting option B-1-1</w:t>
      </w:r>
    </w:p>
    <w:p w14:paraId="0E232ADB" w14:textId="77777777" w:rsidR="005C24FA" w:rsidRPr="00C94C5B" w:rsidRDefault="005C24FA" w:rsidP="005C24FA">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DCBC4F2" w14:textId="77777777" w:rsidR="004074B9" w:rsidRDefault="004074B9" w:rsidP="004074B9">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8A3C1C">
        <w:rPr>
          <w:rFonts w:eastAsia="宋体"/>
          <w:color w:val="000000" w:themeColor="text1"/>
          <w:szCs w:val="24"/>
          <w:lang w:eastAsia="zh-CN"/>
        </w:rPr>
        <w:t xml:space="preserve">Existing SSB based RLM/BFD/CBD/BM measurement requirements in clause 8.1, 8.5, 9.5 and 9.8 are to be made applicable for </w:t>
      </w:r>
      <w:r>
        <w:rPr>
          <w:rFonts w:eastAsia="宋体"/>
          <w:color w:val="000000" w:themeColor="text1"/>
          <w:szCs w:val="24"/>
          <w:lang w:eastAsia="zh-CN"/>
        </w:rPr>
        <w:t xml:space="preserve">UE </w:t>
      </w:r>
      <w:r w:rsidRPr="008A3C1C">
        <w:rPr>
          <w:rFonts w:eastAsia="宋体"/>
          <w:color w:val="000000" w:themeColor="text1"/>
          <w:szCs w:val="24"/>
          <w:lang w:eastAsia="zh-CN"/>
        </w:rPr>
        <w:t>supporting option B-1-1.</w:t>
      </w:r>
    </w:p>
    <w:p w14:paraId="1196774F" w14:textId="546BCC71" w:rsidR="004074B9" w:rsidRDefault="004074B9" w:rsidP="00024941">
      <w:pPr>
        <w:spacing w:afterLines="50" w:after="120"/>
        <w:rPr>
          <w:b/>
          <w:bCs/>
          <w:color w:val="0070C0"/>
          <w:szCs w:val="24"/>
          <w:lang w:eastAsia="zh-CN"/>
        </w:rPr>
      </w:pPr>
    </w:p>
    <w:p w14:paraId="04771A59" w14:textId="77777777" w:rsidR="00D54138" w:rsidRPr="0053513E" w:rsidRDefault="00D54138" w:rsidP="00FD5908">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B-1-1</w:t>
      </w:r>
    </w:p>
    <w:p w14:paraId="150FF0D8" w14:textId="77777777" w:rsidR="005C24FA" w:rsidRPr="005C24FA" w:rsidRDefault="005C24FA" w:rsidP="00152955">
      <w:pPr>
        <w:spacing w:afterLines="50" w:after="120"/>
        <w:rPr>
          <w:b/>
          <w:bCs/>
          <w:color w:val="0070C0"/>
          <w:szCs w:val="24"/>
          <w:lang w:eastAsia="zh-CN"/>
        </w:rPr>
      </w:pPr>
      <w:r w:rsidRPr="005C24FA">
        <w:rPr>
          <w:b/>
          <w:bCs/>
          <w:color w:val="0070C0"/>
          <w:szCs w:val="24"/>
          <w:lang w:eastAsia="zh-CN"/>
        </w:rPr>
        <w:t xml:space="preserve">&lt;Way forward &gt;: </w:t>
      </w:r>
    </w:p>
    <w:p w14:paraId="683A7968" w14:textId="762FD20C" w:rsidR="00D54138" w:rsidRPr="0053513E"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6508A03" w14:textId="1A4C29C8" w:rsidR="00D54138" w:rsidRPr="0053513E"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3C677D">
        <w:rPr>
          <w:rFonts w:eastAsia="宋体"/>
          <w:color w:val="000000" w:themeColor="text1"/>
          <w:szCs w:val="24"/>
          <w:lang w:eastAsia="zh-CN"/>
        </w:rPr>
        <w:t>(vivo, Intel)</w:t>
      </w:r>
    </w:p>
    <w:p w14:paraId="7ACB58E6" w14:textId="77777777" w:rsidR="00D54138"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002C14">
        <w:rPr>
          <w:rFonts w:eastAsia="宋体"/>
          <w:color w:val="000000" w:themeColor="text1"/>
          <w:szCs w:val="24"/>
          <w:lang w:eastAsia="zh-CN"/>
        </w:rPr>
        <w:t>It is clarified in the spec that existing timing requirements for non-</w:t>
      </w:r>
      <w:proofErr w:type="spellStart"/>
      <w:r w:rsidRPr="00002C14">
        <w:rPr>
          <w:rFonts w:eastAsia="宋体"/>
          <w:color w:val="000000" w:themeColor="text1"/>
          <w:szCs w:val="24"/>
          <w:lang w:eastAsia="zh-CN"/>
        </w:rPr>
        <w:t>RedCap</w:t>
      </w:r>
      <w:proofErr w:type="spellEnd"/>
      <w:r w:rsidRPr="00002C14">
        <w:rPr>
          <w:rFonts w:eastAsia="宋体"/>
          <w:color w:val="000000" w:themeColor="text1"/>
          <w:szCs w:val="24"/>
          <w:lang w:eastAsia="zh-CN"/>
        </w:rPr>
        <w:t xml:space="preserve"> UE are applicable regardless of whether SSB is within active BWP or not.</w:t>
      </w:r>
    </w:p>
    <w:p w14:paraId="661E5827" w14:textId="2BC4A7B0" w:rsidR="00D54138" w:rsidRPr="0053513E"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3C677D">
        <w:rPr>
          <w:rFonts w:eastAsia="宋体"/>
          <w:color w:val="000000" w:themeColor="text1"/>
          <w:szCs w:val="24"/>
          <w:lang w:eastAsia="zh-CN"/>
        </w:rPr>
        <w:t xml:space="preserve">(Ericsson, Apple, Nokia, Intel, Huawei, </w:t>
      </w:r>
      <w:proofErr w:type="spellStart"/>
      <w:r w:rsidR="003C677D">
        <w:rPr>
          <w:rFonts w:eastAsia="宋体"/>
          <w:color w:val="000000" w:themeColor="text1"/>
          <w:szCs w:val="24"/>
          <w:lang w:eastAsia="zh-CN"/>
        </w:rPr>
        <w:t>Spreadtrum</w:t>
      </w:r>
      <w:proofErr w:type="spellEnd"/>
      <w:r w:rsidR="003C677D">
        <w:rPr>
          <w:rFonts w:eastAsia="宋体"/>
          <w:color w:val="000000" w:themeColor="text1"/>
          <w:szCs w:val="24"/>
          <w:lang w:eastAsia="zh-CN"/>
        </w:rPr>
        <w:t>, CATT, MediaTek, OPPO)</w:t>
      </w:r>
    </w:p>
    <w:p w14:paraId="3528BFE3" w14:textId="77777777" w:rsidR="00D54138" w:rsidRPr="00595227"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595227">
        <w:rPr>
          <w:rFonts w:eastAsia="宋体"/>
          <w:color w:val="000000" w:themeColor="text1"/>
          <w:szCs w:val="24"/>
          <w:lang w:eastAsia="zh-CN"/>
        </w:rPr>
        <w:t>No clarification on existing timing requirements</w:t>
      </w:r>
    </w:p>
    <w:p w14:paraId="6D9D35BF" w14:textId="77777777" w:rsidR="00D54138" w:rsidRDefault="00D54138" w:rsidP="00D54138">
      <w:pPr>
        <w:rPr>
          <w:color w:val="000000" w:themeColor="text1"/>
          <w:lang w:eastAsia="zh-CN"/>
        </w:rPr>
      </w:pPr>
    </w:p>
    <w:p w14:paraId="03218B6E" w14:textId="3C9FE960"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t>Issue 3-4: Clarification/modification on intra-frequency measurement requirements for supporting option B-1-1</w:t>
      </w:r>
    </w:p>
    <w:p w14:paraId="0F9B3911" w14:textId="77777777" w:rsidR="00E07A29" w:rsidRPr="00E07A29" w:rsidRDefault="00E07A29" w:rsidP="00E07A29">
      <w:pPr>
        <w:spacing w:afterLines="50" w:after="120"/>
        <w:rPr>
          <w:b/>
          <w:bCs/>
          <w:color w:val="0070C0"/>
          <w:szCs w:val="24"/>
          <w:lang w:eastAsia="zh-CN"/>
        </w:rPr>
      </w:pPr>
      <w:r w:rsidRPr="00E07A29">
        <w:rPr>
          <w:b/>
          <w:bCs/>
          <w:color w:val="0070C0"/>
          <w:szCs w:val="24"/>
          <w:lang w:eastAsia="zh-CN"/>
        </w:rPr>
        <w:t>&lt;Agreement &gt;:</w:t>
      </w:r>
    </w:p>
    <w:p w14:paraId="1364894D" w14:textId="666F45F1" w:rsidR="00D54138" w:rsidRPr="006A79BB"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It is a common RAN4 understanding that L3 measurements </w:t>
      </w:r>
      <w:r>
        <w:rPr>
          <w:rFonts w:eastAsia="宋体"/>
          <w:color w:val="000000" w:themeColor="text1"/>
          <w:szCs w:val="24"/>
          <w:lang w:eastAsia="zh-CN"/>
        </w:rPr>
        <w:t>requirements impact for option B-1-1</w:t>
      </w:r>
      <w:r w:rsidRPr="006A79BB">
        <w:rPr>
          <w:rFonts w:eastAsia="宋体"/>
          <w:color w:val="000000" w:themeColor="text1"/>
          <w:szCs w:val="24"/>
          <w:lang w:eastAsia="zh-CN"/>
        </w:rPr>
        <w:t xml:space="preserve"> is not explicitly included in the WI objectives. Whether to support </w:t>
      </w:r>
      <w:r>
        <w:rPr>
          <w:rFonts w:eastAsia="宋体"/>
          <w:color w:val="000000" w:themeColor="text1"/>
          <w:szCs w:val="24"/>
          <w:lang w:eastAsia="zh-CN"/>
        </w:rPr>
        <w:t>intra-frequency measurement without gap when CD-SSB is outside active BWP</w:t>
      </w:r>
      <w:r w:rsidRPr="006A79BB">
        <w:rPr>
          <w:rFonts w:eastAsia="宋体"/>
          <w:color w:val="000000" w:themeColor="text1"/>
          <w:szCs w:val="24"/>
          <w:lang w:eastAsia="zh-CN"/>
        </w:rPr>
        <w:t xml:space="preserve"> is up to RAN decision.</w:t>
      </w:r>
    </w:p>
    <w:p w14:paraId="12F41BA1" w14:textId="77777777" w:rsidR="00D54138" w:rsidRPr="006A79BB"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A79BB">
        <w:rPr>
          <w:rFonts w:eastAsia="宋体"/>
          <w:color w:val="000000" w:themeColor="text1"/>
          <w:szCs w:val="24"/>
          <w:lang w:eastAsia="zh-CN"/>
        </w:rPr>
        <w:t xml:space="preserve">RAN4 work will focus on enabling L1 measurements </w:t>
      </w:r>
      <w:r>
        <w:rPr>
          <w:rFonts w:eastAsia="宋体"/>
          <w:color w:val="000000" w:themeColor="text1"/>
          <w:szCs w:val="24"/>
          <w:lang w:eastAsia="zh-CN"/>
        </w:rPr>
        <w:t>for option B-1-1</w:t>
      </w:r>
      <w:r w:rsidRPr="006A79BB">
        <w:rPr>
          <w:rFonts w:eastAsia="宋体"/>
          <w:color w:val="000000" w:themeColor="text1"/>
          <w:szCs w:val="24"/>
          <w:lang w:eastAsia="zh-CN"/>
        </w:rPr>
        <w:t xml:space="preserve"> in Q2’2023.</w:t>
      </w:r>
    </w:p>
    <w:p w14:paraId="09ED7BB5" w14:textId="77777777" w:rsidR="001B7B68" w:rsidRDefault="001B7B68" w:rsidP="001B7B68">
      <w:pPr>
        <w:rPr>
          <w:color w:val="000000" w:themeColor="text1"/>
          <w:lang w:eastAsia="zh-CN"/>
        </w:rPr>
      </w:pPr>
    </w:p>
    <w:p w14:paraId="61049758" w14:textId="082EF8D1"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t>Issue 3-5: Clarification/modification on inter-frequency measurement requirements for supporting option B-1-1</w:t>
      </w:r>
    </w:p>
    <w:p w14:paraId="60753DC7" w14:textId="77777777" w:rsidR="004E15AF" w:rsidRPr="005C24FA" w:rsidRDefault="004E15AF" w:rsidP="004E15AF">
      <w:pPr>
        <w:spacing w:afterLines="50" w:after="120"/>
        <w:rPr>
          <w:b/>
          <w:bCs/>
          <w:color w:val="0070C0"/>
          <w:szCs w:val="24"/>
          <w:lang w:eastAsia="zh-CN"/>
        </w:rPr>
      </w:pPr>
      <w:r w:rsidRPr="005C24FA">
        <w:rPr>
          <w:b/>
          <w:bCs/>
          <w:color w:val="0070C0"/>
          <w:szCs w:val="24"/>
          <w:lang w:eastAsia="zh-CN"/>
        </w:rPr>
        <w:t xml:space="preserve">&lt;Way forward &gt;: </w:t>
      </w:r>
    </w:p>
    <w:p w14:paraId="14E7962C" w14:textId="1378D65A" w:rsidR="004E15AF" w:rsidRPr="004E15AF" w:rsidRDefault="004E15AF" w:rsidP="004E15AF">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E15AF">
        <w:rPr>
          <w:rFonts w:eastAsia="宋体" w:hint="eastAsia"/>
          <w:color w:val="000000" w:themeColor="text1"/>
          <w:szCs w:val="24"/>
          <w:lang w:eastAsia="zh-CN"/>
        </w:rPr>
        <w:t>T</w:t>
      </w:r>
      <w:r w:rsidRPr="004E15AF">
        <w:rPr>
          <w:rFonts w:eastAsia="宋体"/>
          <w:color w:val="000000" w:themeColor="text1"/>
          <w:szCs w:val="24"/>
          <w:lang w:eastAsia="zh-CN"/>
        </w:rPr>
        <w:t>he issue is postponed.</w:t>
      </w:r>
    </w:p>
    <w:p w14:paraId="04BEDD94" w14:textId="77777777" w:rsidR="004E15AF" w:rsidRPr="000B29B3" w:rsidRDefault="004E15AF" w:rsidP="00D54138">
      <w:pPr>
        <w:spacing w:afterLines="50" w:after="120"/>
        <w:rPr>
          <w:b/>
          <w:bCs/>
          <w:color w:val="0070C0"/>
          <w:szCs w:val="24"/>
          <w:lang w:eastAsia="zh-CN"/>
        </w:rPr>
      </w:pPr>
    </w:p>
    <w:p w14:paraId="7C1A9278" w14:textId="77777777" w:rsidR="00D54138" w:rsidRPr="002C6D84" w:rsidRDefault="00D54138"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72799415" w14:textId="77777777" w:rsidR="005C24FA" w:rsidRPr="005C24FA" w:rsidRDefault="005C24FA" w:rsidP="00152955">
      <w:pPr>
        <w:spacing w:afterLines="50" w:after="120"/>
        <w:rPr>
          <w:b/>
          <w:bCs/>
          <w:color w:val="0070C0"/>
          <w:szCs w:val="24"/>
          <w:lang w:eastAsia="zh-CN"/>
        </w:rPr>
      </w:pPr>
      <w:r w:rsidRPr="005C24FA">
        <w:rPr>
          <w:b/>
          <w:bCs/>
          <w:color w:val="0070C0"/>
          <w:szCs w:val="24"/>
          <w:lang w:eastAsia="zh-CN"/>
        </w:rPr>
        <w:t xml:space="preserve">&lt;Way forward &gt;: </w:t>
      </w:r>
    </w:p>
    <w:p w14:paraId="2271EF9F" w14:textId="77777777" w:rsidR="00D54138" w:rsidRPr="002C6D84"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8025B24" w14:textId="77777777" w:rsidR="00D54138" w:rsidRPr="002C6D84"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5D6F2647" w14:textId="77777777" w:rsidR="00D54138" w:rsidRPr="00467702"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Requirements/UE behaviour for </w:t>
      </w:r>
      <w:r w:rsidRPr="008C189F">
        <w:rPr>
          <w:szCs w:val="22"/>
        </w:rPr>
        <w:t>UE supporting both option B-1-1 and C</w:t>
      </w:r>
    </w:p>
    <w:p w14:paraId="0C1C6676" w14:textId="77777777" w:rsidR="00D54138" w:rsidRPr="002C6D84" w:rsidRDefault="00D54138" w:rsidP="00D54138">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p>
    <w:p w14:paraId="3893693A" w14:textId="77777777" w:rsidR="00D54138" w:rsidRPr="002C6D84" w:rsidRDefault="00D54138" w:rsidP="00D54138">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8A2428">
        <w:rPr>
          <w:rFonts w:eastAsia="宋体"/>
          <w:color w:val="000000" w:themeColor="text1"/>
          <w:szCs w:val="24"/>
          <w:lang w:eastAsia="zh-CN"/>
        </w:rPr>
        <w:t xml:space="preserve">Requirements for UE supporting both option B-1-1 and </w:t>
      </w:r>
      <w:r>
        <w:rPr>
          <w:rFonts w:eastAsia="宋体"/>
          <w:color w:val="000000" w:themeColor="text1"/>
          <w:szCs w:val="24"/>
          <w:lang w:eastAsia="zh-CN"/>
        </w:rPr>
        <w:t>A</w:t>
      </w:r>
      <w:r w:rsidRPr="00467702">
        <w:rPr>
          <w:rFonts w:eastAsia="宋体"/>
          <w:color w:val="000000" w:themeColor="text1"/>
          <w:szCs w:val="24"/>
          <w:lang w:eastAsia="zh-CN"/>
        </w:rPr>
        <w:t>.</w:t>
      </w:r>
    </w:p>
    <w:p w14:paraId="447EF9C7" w14:textId="56410DCD" w:rsidR="00D54138" w:rsidRDefault="00D54138" w:rsidP="00D54138">
      <w:pPr>
        <w:spacing w:afterLines="50" w:after="120"/>
        <w:rPr>
          <w:b/>
          <w:bCs/>
          <w:color w:val="0070C0"/>
          <w:szCs w:val="24"/>
          <w:lang w:eastAsia="zh-CN"/>
        </w:rPr>
      </w:pPr>
    </w:p>
    <w:p w14:paraId="7BC6EB73" w14:textId="77777777"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t>Issue 3-7: Whether to define additional requirements for supporting option B-1-1</w:t>
      </w:r>
    </w:p>
    <w:p w14:paraId="4301C955" w14:textId="77777777" w:rsidR="00A10084" w:rsidRPr="00A10084" w:rsidRDefault="00A10084" w:rsidP="00A10084">
      <w:pPr>
        <w:spacing w:afterLines="50" w:after="120"/>
        <w:rPr>
          <w:b/>
          <w:bCs/>
          <w:color w:val="0070C0"/>
          <w:szCs w:val="24"/>
          <w:lang w:eastAsia="zh-CN"/>
        </w:rPr>
      </w:pPr>
      <w:r w:rsidRPr="00E07A29">
        <w:rPr>
          <w:b/>
          <w:bCs/>
          <w:color w:val="0070C0"/>
          <w:szCs w:val="24"/>
          <w:lang w:eastAsia="zh-CN"/>
        </w:rPr>
        <w:t>&lt;Way forward &gt;:</w:t>
      </w:r>
      <w:r w:rsidRPr="00A10084">
        <w:rPr>
          <w:b/>
          <w:bCs/>
          <w:color w:val="0070C0"/>
          <w:szCs w:val="24"/>
          <w:lang w:eastAsia="zh-CN"/>
        </w:rPr>
        <w:t xml:space="preserve"> </w:t>
      </w:r>
    </w:p>
    <w:p w14:paraId="6C967A39" w14:textId="77777777" w:rsidR="00266CF4" w:rsidRPr="002C6D84" w:rsidRDefault="00266CF4" w:rsidP="00266CF4">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63DBCDEC" w14:textId="77777777" w:rsidR="00266CF4" w:rsidRDefault="00266CF4" w:rsidP="00266CF4">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Option 1:</w:t>
      </w:r>
    </w:p>
    <w:p w14:paraId="6A8D176E" w14:textId="13352F7D" w:rsidR="00266CF4" w:rsidRPr="00266CF4" w:rsidRDefault="00266CF4" w:rsidP="00266CF4">
      <w:pPr>
        <w:pStyle w:val="aff6"/>
        <w:numPr>
          <w:ilvl w:val="2"/>
          <w:numId w:val="8"/>
        </w:numPr>
        <w:spacing w:after="120"/>
        <w:ind w:firstLineChars="0"/>
        <w:rPr>
          <w:szCs w:val="22"/>
        </w:rPr>
      </w:pPr>
      <w:r w:rsidRPr="00266CF4">
        <w:rPr>
          <w:szCs w:val="22"/>
        </w:rPr>
        <w:t xml:space="preserve">Do not introduce new UE and </w:t>
      </w:r>
      <w:proofErr w:type="spellStart"/>
      <w:r w:rsidRPr="00266CF4">
        <w:rPr>
          <w:szCs w:val="22"/>
        </w:rPr>
        <w:t>gNB</w:t>
      </w:r>
      <w:proofErr w:type="spellEnd"/>
      <w:r w:rsidRPr="00266CF4">
        <w:rPr>
          <w:szCs w:val="22"/>
        </w:rPr>
        <w:t xml:space="preserve"> behaviour for option B-1-1 in RAN4 spec.</w:t>
      </w:r>
      <w:r>
        <w:rPr>
          <w:szCs w:val="22"/>
        </w:rPr>
        <w:t xml:space="preserve"> It is up to UE and </w:t>
      </w:r>
      <w:proofErr w:type="spellStart"/>
      <w:r w:rsidR="002E0C48">
        <w:rPr>
          <w:szCs w:val="22"/>
        </w:rPr>
        <w:t>gNB</w:t>
      </w:r>
      <w:proofErr w:type="spellEnd"/>
      <w:r w:rsidR="002E0C48">
        <w:rPr>
          <w:szCs w:val="22"/>
        </w:rPr>
        <w:t xml:space="preserve"> implementation</w:t>
      </w:r>
      <w:r>
        <w:rPr>
          <w:szCs w:val="22"/>
        </w:rPr>
        <w:t xml:space="preserve"> how option B-1-1 is</w:t>
      </w:r>
      <w:r w:rsidR="002E0C48">
        <w:rPr>
          <w:szCs w:val="22"/>
        </w:rPr>
        <w:t xml:space="preserve"> supported.</w:t>
      </w:r>
      <w:r>
        <w:rPr>
          <w:szCs w:val="22"/>
        </w:rPr>
        <w:t xml:space="preserve"> </w:t>
      </w:r>
    </w:p>
    <w:p w14:paraId="41C8D909" w14:textId="77777777" w:rsidR="00266CF4" w:rsidRPr="00266CF4" w:rsidRDefault="00266CF4" w:rsidP="00266CF4">
      <w:pPr>
        <w:pStyle w:val="aff6"/>
        <w:numPr>
          <w:ilvl w:val="2"/>
          <w:numId w:val="8"/>
        </w:numPr>
        <w:spacing w:after="120"/>
        <w:ind w:firstLineChars="0"/>
        <w:rPr>
          <w:szCs w:val="22"/>
        </w:rPr>
      </w:pPr>
      <w:r w:rsidRPr="00266CF4">
        <w:rPr>
          <w:rFonts w:hint="eastAsia"/>
          <w:szCs w:val="22"/>
        </w:rPr>
        <w:t>D</w:t>
      </w:r>
      <w:r w:rsidRPr="00266CF4">
        <w:rPr>
          <w:szCs w:val="22"/>
        </w:rPr>
        <w:t>o not introduce a new section for RRM requirements for option B-1-1.</w:t>
      </w:r>
    </w:p>
    <w:p w14:paraId="2BCC2238" w14:textId="058C79D7" w:rsidR="00266CF4" w:rsidRPr="00266CF4" w:rsidRDefault="00266CF4" w:rsidP="00F760D5">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66CF4">
        <w:rPr>
          <w:rFonts w:eastAsia="宋体"/>
          <w:color w:val="000000" w:themeColor="text1"/>
          <w:szCs w:val="24"/>
          <w:lang w:eastAsia="zh-CN"/>
        </w:rPr>
        <w:t>Option 2:</w:t>
      </w:r>
    </w:p>
    <w:p w14:paraId="0277C243" w14:textId="77777777" w:rsidR="00266CF4" w:rsidRPr="00A14AF7" w:rsidRDefault="00266CF4" w:rsidP="00266CF4">
      <w:pPr>
        <w:pStyle w:val="aff6"/>
        <w:numPr>
          <w:ilvl w:val="2"/>
          <w:numId w:val="8"/>
        </w:numPr>
        <w:spacing w:after="120"/>
        <w:ind w:firstLineChars="0"/>
        <w:rPr>
          <w:szCs w:val="22"/>
        </w:rPr>
      </w:pPr>
      <w:r w:rsidRPr="00A14AF7">
        <w:rPr>
          <w:szCs w:val="22"/>
        </w:rPr>
        <w:t xml:space="preserve">Introduce a section for RRM requirement for Option B-1-1 and describe the behaviour of UE and </w:t>
      </w:r>
      <w:proofErr w:type="spellStart"/>
      <w:r w:rsidRPr="00A14AF7">
        <w:rPr>
          <w:szCs w:val="22"/>
        </w:rPr>
        <w:t>gNB</w:t>
      </w:r>
      <w:proofErr w:type="spellEnd"/>
      <w:r w:rsidRPr="00A14AF7">
        <w:rPr>
          <w:szCs w:val="22"/>
        </w:rPr>
        <w:t xml:space="preserve"> like as below. </w:t>
      </w:r>
    </w:p>
    <w:p w14:paraId="47642A8E" w14:textId="77777777" w:rsidR="00266CF4" w:rsidRPr="00467702" w:rsidRDefault="00266CF4" w:rsidP="00266CF4">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A14AF7">
        <w:rPr>
          <w:rFonts w:hint="eastAsia"/>
          <w:szCs w:val="22"/>
        </w:rPr>
        <w:t>“</w:t>
      </w:r>
      <w:r w:rsidRPr="00A14AF7">
        <w:rPr>
          <w:szCs w:val="22"/>
        </w:rPr>
        <w:t xml:space="preserve">The Option B-1-1 supporting UE can autonomously change carrier freq. and RF BW to access CD-SSB for BM/RLM/BFD without causing any interruption. The </w:t>
      </w:r>
      <w:proofErr w:type="spellStart"/>
      <w:r w:rsidRPr="00A14AF7">
        <w:rPr>
          <w:szCs w:val="22"/>
        </w:rPr>
        <w:t>gNB</w:t>
      </w:r>
      <w:proofErr w:type="spellEnd"/>
      <w:r w:rsidRPr="00A14AF7">
        <w:rPr>
          <w:szCs w:val="22"/>
        </w:rPr>
        <w:t xml:space="preserve"> is expected to configure UE specific active BWP considering the max. supportable CHBW of the UE in the specific band.”</w:t>
      </w:r>
    </w:p>
    <w:p w14:paraId="1B98F815" w14:textId="5671F0CE" w:rsidR="00D54138" w:rsidRDefault="00D54138" w:rsidP="00D54138">
      <w:pPr>
        <w:spacing w:afterLines="50" w:after="120"/>
        <w:rPr>
          <w:b/>
          <w:bCs/>
          <w:color w:val="0070C0"/>
          <w:szCs w:val="24"/>
          <w:lang w:eastAsia="zh-CN"/>
        </w:rPr>
      </w:pPr>
    </w:p>
    <w:p w14:paraId="6C2FEAFF" w14:textId="19EF5D45" w:rsidR="00D54138" w:rsidRPr="00152955" w:rsidRDefault="00D54138" w:rsidP="00FD5908">
      <w:pPr>
        <w:outlineLvl w:val="1"/>
        <w:rPr>
          <w:b/>
          <w:color w:val="000000" w:themeColor="text1"/>
          <w:u w:val="single"/>
          <w:lang w:eastAsia="ko-KR"/>
        </w:rPr>
      </w:pPr>
      <w:r w:rsidRPr="00152955">
        <w:rPr>
          <w:b/>
          <w:color w:val="000000" w:themeColor="text1"/>
          <w:u w:val="single"/>
          <w:lang w:eastAsia="ko-KR"/>
        </w:rPr>
        <w:t>Issue 3-8: Assumption on RF/BB bandwidth for UE supporting option B-1-1)</w:t>
      </w:r>
    </w:p>
    <w:p w14:paraId="5BC7C5F1" w14:textId="77777777" w:rsidR="005C24FA" w:rsidRPr="005C24FA" w:rsidRDefault="005C24FA" w:rsidP="00152955">
      <w:pPr>
        <w:spacing w:afterLines="50" w:after="120"/>
        <w:rPr>
          <w:b/>
          <w:bCs/>
          <w:color w:val="0070C0"/>
          <w:szCs w:val="24"/>
          <w:lang w:eastAsia="zh-CN"/>
        </w:rPr>
      </w:pPr>
      <w:r w:rsidRPr="005C24FA">
        <w:rPr>
          <w:b/>
          <w:bCs/>
          <w:color w:val="0070C0"/>
          <w:szCs w:val="24"/>
          <w:lang w:eastAsia="zh-CN"/>
        </w:rPr>
        <w:t>&lt;Agreement &gt;:</w:t>
      </w:r>
    </w:p>
    <w:p w14:paraId="39624A8F" w14:textId="6C2034E0" w:rsidR="00D54138" w:rsidRDefault="00D54138" w:rsidP="00D54138">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Do not specify assumptions on RF BW and BB BW for UE supporting option B-1-1.</w:t>
      </w:r>
    </w:p>
    <w:p w14:paraId="4FCF21CE" w14:textId="5850C4CF" w:rsidR="0093309B" w:rsidRDefault="0093309B" w:rsidP="009D0D2A">
      <w:pPr>
        <w:spacing w:afterLines="50" w:after="120"/>
        <w:rPr>
          <w:rFonts w:eastAsiaTheme="minorEastAsia"/>
          <w:iCs/>
          <w:color w:val="000000" w:themeColor="text1"/>
          <w:lang w:eastAsia="zh-CN"/>
        </w:rPr>
      </w:pPr>
    </w:p>
    <w:p w14:paraId="33F6789F" w14:textId="63F42ADA" w:rsidR="0093309B" w:rsidRPr="00AB3D40" w:rsidRDefault="0093309B" w:rsidP="0093309B">
      <w:pPr>
        <w:pStyle w:val="1"/>
        <w:numPr>
          <w:ilvl w:val="0"/>
          <w:numId w:val="29"/>
        </w:numPr>
        <w:tabs>
          <w:tab w:val="clear" w:pos="432"/>
        </w:tabs>
        <w:rPr>
          <w:sz w:val="28"/>
          <w:szCs w:val="28"/>
          <w:lang w:eastAsia="zh-CN"/>
        </w:rPr>
      </w:pPr>
      <w:r w:rsidRPr="00EF3236">
        <w:rPr>
          <w:sz w:val="28"/>
          <w:szCs w:val="28"/>
        </w:rPr>
        <w:t>Topic #</w:t>
      </w:r>
      <w:r w:rsidR="00621141">
        <w:rPr>
          <w:sz w:val="28"/>
          <w:szCs w:val="28"/>
        </w:rPr>
        <w:t>4</w:t>
      </w:r>
      <w:r w:rsidRPr="00EF3236">
        <w:rPr>
          <w:sz w:val="28"/>
          <w:szCs w:val="28"/>
        </w:rPr>
        <w:t xml:space="preserve">: </w:t>
      </w:r>
      <w:r w:rsidR="00621141" w:rsidRPr="00621141">
        <w:rPr>
          <w:sz w:val="28"/>
          <w:szCs w:val="28"/>
        </w:rPr>
        <w:t>Impact of Option C</w:t>
      </w:r>
    </w:p>
    <w:p w14:paraId="43116581"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45CF9DFF" w14:textId="255A360A" w:rsidR="007B44B7" w:rsidRDefault="00242800" w:rsidP="0093309B">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0FC63BF" w14:textId="77777777" w:rsidR="00242800" w:rsidRDefault="00242800" w:rsidP="00242800">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EA3DD2">
        <w:rPr>
          <w:rFonts w:eastAsia="宋体"/>
          <w:color w:val="000000" w:themeColor="text1"/>
          <w:szCs w:val="24"/>
          <w:lang w:eastAsia="zh-CN"/>
        </w:rPr>
        <w:t>The</w:t>
      </w:r>
      <w:r>
        <w:rPr>
          <w:rFonts w:eastAsia="宋体"/>
          <w:color w:val="000000" w:themeColor="text1"/>
          <w:szCs w:val="24"/>
          <w:lang w:eastAsia="zh-CN"/>
        </w:rPr>
        <w:t xml:space="preserve"> existing</w:t>
      </w:r>
      <w:r w:rsidRPr="00EA3DD2">
        <w:rPr>
          <w:rFonts w:eastAsia="宋体"/>
          <w:color w:val="000000" w:themeColor="text1"/>
          <w:szCs w:val="24"/>
          <w:lang w:eastAsia="zh-CN"/>
        </w:rPr>
        <w:t xml:space="preserve"> requirements for </w:t>
      </w:r>
      <w:r>
        <w:rPr>
          <w:rFonts w:eastAsia="宋体"/>
          <w:color w:val="000000" w:themeColor="text1"/>
          <w:szCs w:val="24"/>
          <w:lang w:eastAsia="zh-CN"/>
        </w:rPr>
        <w:t>SSB-based RLM/BFD/BM</w:t>
      </w:r>
      <w:r w:rsidRPr="00EA3DD2">
        <w:rPr>
          <w:rFonts w:eastAsia="宋体"/>
          <w:color w:val="000000" w:themeColor="text1"/>
          <w:szCs w:val="24"/>
          <w:lang w:eastAsia="zh-CN"/>
        </w:rPr>
        <w:t xml:space="preserve"> </w:t>
      </w:r>
      <w:r>
        <w:rPr>
          <w:rFonts w:eastAsia="宋体"/>
          <w:color w:val="000000" w:themeColor="text1"/>
          <w:szCs w:val="24"/>
          <w:lang w:eastAsia="zh-CN"/>
        </w:rPr>
        <w:t>for non-</w:t>
      </w:r>
      <w:proofErr w:type="spellStart"/>
      <w:r>
        <w:rPr>
          <w:rFonts w:eastAsia="宋体"/>
          <w:color w:val="000000" w:themeColor="text1"/>
          <w:szCs w:val="24"/>
          <w:lang w:eastAsia="zh-CN"/>
        </w:rPr>
        <w:t>RedCap</w:t>
      </w:r>
      <w:proofErr w:type="spellEnd"/>
      <w:r>
        <w:rPr>
          <w:rFonts w:eastAsia="宋体"/>
          <w:color w:val="000000" w:themeColor="text1"/>
          <w:szCs w:val="24"/>
          <w:lang w:eastAsia="zh-CN"/>
        </w:rPr>
        <w:t xml:space="preserve"> UE </w:t>
      </w:r>
      <w:r w:rsidRPr="00EA3DD2">
        <w:rPr>
          <w:rFonts w:eastAsia="宋体"/>
          <w:color w:val="000000" w:themeColor="text1"/>
          <w:szCs w:val="24"/>
          <w:lang w:eastAsia="zh-CN"/>
        </w:rPr>
        <w:t xml:space="preserve">are applicable </w:t>
      </w:r>
      <w:r>
        <w:rPr>
          <w:rFonts w:eastAsia="宋体"/>
          <w:color w:val="000000" w:themeColor="text1"/>
          <w:szCs w:val="24"/>
          <w:lang w:eastAsia="zh-CN"/>
        </w:rPr>
        <w:t>to option C</w:t>
      </w:r>
      <w:r w:rsidRPr="002C6D84">
        <w:rPr>
          <w:rFonts w:eastAsia="宋体"/>
          <w:color w:val="000000" w:themeColor="text1"/>
          <w:szCs w:val="24"/>
          <w:lang w:eastAsia="zh-CN"/>
        </w:rPr>
        <w:t>.</w:t>
      </w:r>
      <w:r>
        <w:rPr>
          <w:rFonts w:eastAsia="宋体"/>
          <w:color w:val="000000" w:themeColor="text1"/>
          <w:szCs w:val="24"/>
          <w:lang w:eastAsia="zh-CN"/>
        </w:rPr>
        <w:t xml:space="preserve"> </w:t>
      </w:r>
    </w:p>
    <w:p w14:paraId="7D8B7BE9" w14:textId="77777777" w:rsidR="00242800" w:rsidRDefault="00242800" w:rsidP="00242800">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 details or wording of applicable condition.</w:t>
      </w:r>
    </w:p>
    <w:p w14:paraId="1EC41743" w14:textId="63BD1F55" w:rsidR="007B44B7" w:rsidRDefault="007B44B7" w:rsidP="0093309B">
      <w:pPr>
        <w:spacing w:afterLines="50" w:after="120"/>
        <w:rPr>
          <w:b/>
          <w:bCs/>
          <w:color w:val="0070C0"/>
          <w:szCs w:val="24"/>
          <w:lang w:eastAsia="zh-CN"/>
        </w:rPr>
      </w:pPr>
    </w:p>
    <w:p w14:paraId="5216922B"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 xml:space="preserve">L1 measurement requirements to be made applicable for supporting option </w:t>
      </w:r>
      <w:r>
        <w:rPr>
          <w:rFonts w:hint="eastAsia"/>
          <w:b/>
          <w:color w:val="000000" w:themeColor="text1"/>
          <w:u w:val="single"/>
          <w:lang w:eastAsia="zh-CN"/>
        </w:rPr>
        <w:t>C</w:t>
      </w:r>
    </w:p>
    <w:p w14:paraId="2DC7CD88" w14:textId="77777777" w:rsidR="00653F57" w:rsidRDefault="00653F57" w:rsidP="00653F57">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C5D3FF3" w14:textId="77777777" w:rsidR="00653F57" w:rsidRPr="00A6499B" w:rsidRDefault="00653F57" w:rsidP="00653F57">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A6499B">
        <w:rPr>
          <w:rFonts w:eastAsia="宋体"/>
          <w:color w:val="000000" w:themeColor="text1"/>
          <w:szCs w:val="24"/>
          <w:lang w:eastAsia="zh-CN"/>
        </w:rPr>
        <w:t>Existing SSB based RLM/BFD/CBD/</w:t>
      </w:r>
      <w:r w:rsidRPr="00A6499B">
        <w:rPr>
          <w:rFonts w:eastAsia="宋体" w:hint="eastAsia"/>
          <w:color w:val="000000" w:themeColor="text1"/>
          <w:szCs w:val="24"/>
          <w:lang w:eastAsia="zh-CN"/>
        </w:rPr>
        <w:t>BM</w:t>
      </w:r>
      <w:r w:rsidRPr="00A6499B">
        <w:rPr>
          <w:rFonts w:eastAsia="宋体"/>
          <w:color w:val="000000" w:themeColor="text1"/>
          <w:szCs w:val="24"/>
          <w:lang w:eastAsia="zh-CN"/>
        </w:rPr>
        <w:t xml:space="preserve"> measurement requirements in clause 8.1, 8.5</w:t>
      </w:r>
      <w:r>
        <w:rPr>
          <w:rFonts w:eastAsia="宋体"/>
          <w:color w:val="000000" w:themeColor="text1"/>
          <w:szCs w:val="24"/>
          <w:lang w:eastAsia="zh-CN"/>
        </w:rPr>
        <w:t>,</w:t>
      </w:r>
      <w:r w:rsidRPr="00A6499B">
        <w:rPr>
          <w:rFonts w:eastAsia="宋体"/>
          <w:color w:val="000000" w:themeColor="text1"/>
          <w:szCs w:val="24"/>
          <w:lang w:eastAsia="zh-CN"/>
        </w:rPr>
        <w:t xml:space="preserve"> 9.5 </w:t>
      </w:r>
      <w:r>
        <w:rPr>
          <w:rFonts w:eastAsia="宋体"/>
          <w:color w:val="000000" w:themeColor="text1"/>
          <w:szCs w:val="24"/>
          <w:lang w:eastAsia="zh-CN"/>
        </w:rPr>
        <w:t xml:space="preserve">and 9.8 </w:t>
      </w:r>
      <w:r w:rsidRPr="00A6499B">
        <w:rPr>
          <w:rFonts w:eastAsia="宋体"/>
          <w:color w:val="000000" w:themeColor="text1"/>
          <w:szCs w:val="24"/>
          <w:lang w:eastAsia="zh-CN"/>
        </w:rPr>
        <w:t xml:space="preserve">are to be made applicable for supporting option </w:t>
      </w:r>
      <w:r>
        <w:rPr>
          <w:rFonts w:eastAsia="宋体"/>
          <w:color w:val="000000" w:themeColor="text1"/>
          <w:szCs w:val="24"/>
          <w:lang w:eastAsia="zh-CN"/>
        </w:rPr>
        <w:t>C</w:t>
      </w:r>
      <w:r w:rsidRPr="00A6499B">
        <w:rPr>
          <w:rFonts w:eastAsia="宋体"/>
          <w:color w:val="000000" w:themeColor="text1"/>
          <w:szCs w:val="24"/>
          <w:lang w:eastAsia="zh-CN"/>
        </w:rPr>
        <w:t>.</w:t>
      </w:r>
    </w:p>
    <w:p w14:paraId="5A693A2B" w14:textId="11E9584B" w:rsidR="007B44B7" w:rsidRPr="00653F57" w:rsidRDefault="007B44B7" w:rsidP="0093309B">
      <w:pPr>
        <w:spacing w:afterLines="50" w:after="120"/>
        <w:rPr>
          <w:b/>
          <w:bCs/>
          <w:color w:val="0070C0"/>
          <w:szCs w:val="24"/>
          <w:lang w:eastAsia="zh-CN"/>
        </w:rPr>
      </w:pPr>
    </w:p>
    <w:p w14:paraId="411B369D" w14:textId="77777777" w:rsidR="0085387D" w:rsidRPr="002C6D84" w:rsidRDefault="0085387D"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Impact to intra-frequency measurement requirements for supporting option C</w:t>
      </w:r>
    </w:p>
    <w:p w14:paraId="4C0AF535" w14:textId="16CDFCFA" w:rsidR="0085387D" w:rsidRDefault="0085387D" w:rsidP="0085387D">
      <w:pPr>
        <w:rPr>
          <w:rFonts w:eastAsiaTheme="minorEastAsia"/>
          <w:b/>
          <w:bCs/>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776EB372" w14:textId="7D124373" w:rsidR="0085387D" w:rsidRPr="008F42A5" w:rsidRDefault="0085387D" w:rsidP="0085387D">
      <w:pPr>
        <w:spacing w:afterLines="50" w:after="120"/>
        <w:rPr>
          <w:rFonts w:eastAsiaTheme="minorEastAsia"/>
          <w:i/>
          <w:color w:val="0070C0"/>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B6DD9BB" w14:textId="77777777" w:rsidR="0085387D" w:rsidRPr="0085387D" w:rsidRDefault="0085387D" w:rsidP="0085387D">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85387D">
        <w:rPr>
          <w:rFonts w:eastAsia="宋体"/>
          <w:color w:val="000000" w:themeColor="text1"/>
          <w:szCs w:val="24"/>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14:paraId="2046AEDB" w14:textId="77777777" w:rsidR="0085387D" w:rsidRPr="0085387D" w:rsidRDefault="0085387D" w:rsidP="0085387D">
      <w:pPr>
        <w:pStyle w:val="aff6"/>
        <w:numPr>
          <w:ilvl w:val="0"/>
          <w:numId w:val="8"/>
        </w:numPr>
        <w:overflowPunct/>
        <w:autoSpaceDE/>
        <w:autoSpaceDN/>
        <w:adjustRightInd/>
        <w:spacing w:after="120"/>
        <w:ind w:firstLineChars="0"/>
        <w:textAlignment w:val="auto"/>
        <w:rPr>
          <w:rFonts w:eastAsia="宋体"/>
          <w:color w:val="000000" w:themeColor="text1"/>
          <w:szCs w:val="24"/>
          <w:lang w:eastAsia="zh-CN"/>
        </w:rPr>
      </w:pPr>
      <w:r w:rsidRPr="0085387D">
        <w:rPr>
          <w:rFonts w:eastAsia="宋体"/>
          <w:color w:val="000000" w:themeColor="text1"/>
          <w:szCs w:val="24"/>
          <w:lang w:eastAsia="zh-CN"/>
        </w:rPr>
        <w:t>RAN4 work will focus on enabling L1 measurements based on NCD-SSB in Q2’2023.</w:t>
      </w:r>
    </w:p>
    <w:p w14:paraId="52AECBD1" w14:textId="216E91D3" w:rsidR="0085387D" w:rsidRDefault="0085387D" w:rsidP="0085387D">
      <w:pPr>
        <w:spacing w:afterLines="50" w:after="120"/>
        <w:rPr>
          <w:b/>
          <w:bCs/>
          <w:color w:val="0070C0"/>
          <w:szCs w:val="24"/>
          <w:lang w:eastAsia="zh-CN"/>
        </w:rPr>
      </w:pPr>
    </w:p>
    <w:p w14:paraId="40E60E75" w14:textId="77777777" w:rsidR="00422240" w:rsidRPr="001E29CC" w:rsidRDefault="00422240" w:rsidP="00FD5908">
      <w:pPr>
        <w:outlineLvl w:val="1"/>
        <w:rPr>
          <w:color w:val="0070C0"/>
          <w:szCs w:val="24"/>
          <w:lang w:eastAsia="zh-CN"/>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 xml:space="preserve">Whether to define requirements </w:t>
      </w:r>
      <w:r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54C578DE" w14:textId="7B28D2D1" w:rsidR="00422240" w:rsidRDefault="00422240" w:rsidP="00422240">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36BAB8BC" w14:textId="77777777" w:rsidR="00422240" w:rsidRDefault="00422240" w:rsidP="0042224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6327A6">
        <w:rPr>
          <w:rFonts w:eastAsia="宋体"/>
          <w:color w:val="000000" w:themeColor="text1"/>
          <w:szCs w:val="24"/>
          <w:lang w:eastAsia="zh-CN"/>
        </w:rPr>
        <w:t xml:space="preserve">Re-use the requirements for transition between CD-SSB and NCD-SSB for RLM and BFD from </w:t>
      </w:r>
      <w:proofErr w:type="spellStart"/>
      <w:r w:rsidRPr="006327A6">
        <w:rPr>
          <w:rFonts w:eastAsia="宋体"/>
          <w:color w:val="000000" w:themeColor="text1"/>
          <w:szCs w:val="24"/>
          <w:lang w:eastAsia="zh-CN"/>
        </w:rPr>
        <w:t>RedCap</w:t>
      </w:r>
      <w:proofErr w:type="spellEnd"/>
      <w:r w:rsidRPr="006327A6">
        <w:rPr>
          <w:rFonts w:eastAsia="宋体"/>
          <w:color w:val="000000" w:themeColor="text1"/>
          <w:szCs w:val="24"/>
          <w:lang w:eastAsia="zh-CN"/>
        </w:rPr>
        <w:t>.</w:t>
      </w:r>
    </w:p>
    <w:p w14:paraId="344DE734" w14:textId="77777777" w:rsidR="00422240" w:rsidRPr="00422240" w:rsidRDefault="00422240" w:rsidP="00422240">
      <w:pPr>
        <w:spacing w:afterLines="50" w:after="120"/>
        <w:rPr>
          <w:b/>
          <w:bCs/>
          <w:color w:val="0070C0"/>
          <w:szCs w:val="24"/>
          <w:lang w:eastAsia="zh-CN"/>
        </w:rPr>
      </w:pPr>
    </w:p>
    <w:p w14:paraId="2D875149" w14:textId="77777777" w:rsidR="007B44B7" w:rsidRPr="0053513E" w:rsidRDefault="007B44B7" w:rsidP="00FD5908">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2D70A0EA" w14:textId="7331461D" w:rsidR="007B44B7" w:rsidRPr="00422240" w:rsidRDefault="00422240" w:rsidP="0093309B">
      <w:pPr>
        <w:spacing w:afterLines="50" w:after="120"/>
        <w:rPr>
          <w:b/>
          <w:bCs/>
          <w:color w:val="0070C0"/>
          <w:szCs w:val="24"/>
          <w:lang w:eastAsia="zh-CN"/>
        </w:rPr>
      </w:pPr>
      <w:r w:rsidRPr="005C24FA">
        <w:rPr>
          <w:b/>
          <w:bCs/>
          <w:color w:val="0070C0"/>
          <w:szCs w:val="24"/>
          <w:lang w:eastAsia="zh-CN"/>
        </w:rPr>
        <w:lastRenderedPageBreak/>
        <w:t xml:space="preserve">&lt;Way forward &gt;: </w:t>
      </w:r>
    </w:p>
    <w:p w14:paraId="7E4BCC43" w14:textId="77777777" w:rsidR="00EC0D9C" w:rsidRPr="0053513E" w:rsidRDefault="00EC0D9C" w:rsidP="00EC0D9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CE8195B" w14:textId="74F314C3" w:rsidR="00EC0D9C" w:rsidRPr="0053513E" w:rsidRDefault="00EC0D9C" w:rsidP="00EC0D9C">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B811C2">
        <w:rPr>
          <w:rFonts w:eastAsia="宋体"/>
          <w:color w:val="000000" w:themeColor="text1"/>
          <w:szCs w:val="24"/>
          <w:lang w:eastAsia="zh-CN"/>
        </w:rPr>
        <w:t xml:space="preserve">(Ericsson, Nokia, Intel, </w:t>
      </w:r>
      <w:r w:rsidR="0068711B">
        <w:rPr>
          <w:rFonts w:eastAsia="宋体"/>
          <w:color w:val="000000" w:themeColor="text1"/>
          <w:szCs w:val="24"/>
          <w:lang w:eastAsia="zh-CN"/>
        </w:rPr>
        <w:t>CATT, MediaTek, OPPO)</w:t>
      </w:r>
    </w:p>
    <w:p w14:paraId="2F218B01" w14:textId="77777777" w:rsidR="00EC0D9C" w:rsidRDefault="00EC0D9C" w:rsidP="00EC0D9C">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277B67">
        <w:rPr>
          <w:rFonts w:eastAsia="宋体"/>
          <w:color w:val="000000" w:themeColor="text1"/>
          <w:szCs w:val="24"/>
          <w:lang w:eastAsia="zh-CN"/>
        </w:rPr>
        <w:t>The current SSB-based timing requirement can be also applied to non-</w:t>
      </w:r>
      <w:proofErr w:type="spellStart"/>
      <w:r w:rsidRPr="00277B67">
        <w:rPr>
          <w:rFonts w:eastAsia="宋体"/>
          <w:color w:val="000000" w:themeColor="text1"/>
          <w:szCs w:val="24"/>
          <w:lang w:eastAsia="zh-CN"/>
        </w:rPr>
        <w:t>redCap</w:t>
      </w:r>
      <w:proofErr w:type="spellEnd"/>
      <w:r w:rsidRPr="00277B67">
        <w:rPr>
          <w:rFonts w:eastAsia="宋体"/>
          <w:color w:val="000000" w:themeColor="text1"/>
          <w:szCs w:val="24"/>
          <w:lang w:eastAsia="zh-CN"/>
        </w:rPr>
        <w:t xml:space="preserve"> UE with NCD-</w:t>
      </w:r>
      <w:r>
        <w:rPr>
          <w:rFonts w:eastAsia="宋体"/>
          <w:color w:val="000000" w:themeColor="text1"/>
          <w:szCs w:val="24"/>
          <w:lang w:eastAsia="zh-CN"/>
        </w:rPr>
        <w:t>SS</w:t>
      </w:r>
      <w:r w:rsidRPr="00277B67">
        <w:rPr>
          <w:rFonts w:eastAsia="宋体"/>
          <w:color w:val="000000" w:themeColor="text1"/>
          <w:szCs w:val="24"/>
          <w:lang w:eastAsia="zh-CN"/>
        </w:rPr>
        <w:t>B support.</w:t>
      </w:r>
    </w:p>
    <w:p w14:paraId="34DE8220" w14:textId="57839777" w:rsidR="00EC0D9C" w:rsidRPr="0053513E" w:rsidRDefault="00EC0D9C" w:rsidP="00EC0D9C">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68711B">
        <w:rPr>
          <w:rFonts w:eastAsia="宋体"/>
          <w:color w:val="000000" w:themeColor="text1"/>
          <w:szCs w:val="24"/>
          <w:lang w:eastAsia="zh-CN"/>
        </w:rPr>
        <w:t xml:space="preserve">(vivo, Huawei, </w:t>
      </w:r>
      <w:proofErr w:type="spellStart"/>
      <w:r w:rsidR="0068711B">
        <w:rPr>
          <w:rFonts w:eastAsia="宋体"/>
          <w:color w:val="000000" w:themeColor="text1"/>
          <w:szCs w:val="24"/>
          <w:lang w:eastAsia="zh-CN"/>
        </w:rPr>
        <w:t>Spreadtrum</w:t>
      </w:r>
      <w:proofErr w:type="spellEnd"/>
      <w:r w:rsidR="0068711B">
        <w:rPr>
          <w:rFonts w:eastAsia="宋体"/>
          <w:color w:val="000000" w:themeColor="text1"/>
          <w:szCs w:val="24"/>
          <w:lang w:eastAsia="zh-CN"/>
        </w:rPr>
        <w:t>)</w:t>
      </w:r>
    </w:p>
    <w:p w14:paraId="5732DA85" w14:textId="77777777" w:rsidR="00EC0D9C" w:rsidRPr="00277B67" w:rsidRDefault="00EC0D9C" w:rsidP="00EC0D9C">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7C1769">
        <w:rPr>
          <w:rFonts w:eastAsiaTheme="minorEastAsia"/>
          <w:lang w:eastAsia="zh-CN"/>
        </w:rPr>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3465D754" w14:textId="77777777" w:rsidR="003D430F" w:rsidRDefault="003D430F" w:rsidP="003D430F">
      <w:pPr>
        <w:spacing w:afterLines="50" w:after="120"/>
        <w:rPr>
          <w:b/>
          <w:bCs/>
          <w:color w:val="0070C0"/>
          <w:szCs w:val="24"/>
          <w:lang w:eastAsia="zh-CN"/>
        </w:rPr>
      </w:pPr>
    </w:p>
    <w:p w14:paraId="758BF2CA"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Impact to inter-frequency measurement requirements for supporting option C</w:t>
      </w:r>
    </w:p>
    <w:p w14:paraId="29E3B7F4" w14:textId="77777777" w:rsidR="00422240" w:rsidRPr="005C24FA" w:rsidRDefault="00422240" w:rsidP="00422240">
      <w:pPr>
        <w:spacing w:afterLines="50" w:after="120"/>
        <w:rPr>
          <w:b/>
          <w:bCs/>
          <w:color w:val="0070C0"/>
          <w:szCs w:val="24"/>
          <w:lang w:eastAsia="zh-CN"/>
        </w:rPr>
      </w:pPr>
      <w:r w:rsidRPr="005C24FA">
        <w:rPr>
          <w:b/>
          <w:bCs/>
          <w:color w:val="0070C0"/>
          <w:szCs w:val="24"/>
          <w:lang w:eastAsia="zh-CN"/>
        </w:rPr>
        <w:t xml:space="preserve">&lt;Way forward &gt;: </w:t>
      </w:r>
    </w:p>
    <w:p w14:paraId="2014E0FC" w14:textId="77777777" w:rsidR="00422240" w:rsidRPr="004E15AF" w:rsidRDefault="00422240" w:rsidP="0042224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E15AF">
        <w:rPr>
          <w:rFonts w:eastAsia="宋体" w:hint="eastAsia"/>
          <w:color w:val="000000" w:themeColor="text1"/>
          <w:szCs w:val="24"/>
          <w:lang w:eastAsia="zh-CN"/>
        </w:rPr>
        <w:t>T</w:t>
      </w:r>
      <w:r w:rsidRPr="004E15AF">
        <w:rPr>
          <w:rFonts w:eastAsia="宋体"/>
          <w:color w:val="000000" w:themeColor="text1"/>
          <w:szCs w:val="24"/>
          <w:lang w:eastAsia="zh-CN"/>
        </w:rPr>
        <w:t>he issue is postponed.</w:t>
      </w:r>
    </w:p>
    <w:p w14:paraId="54B31FD1" w14:textId="76D86F96" w:rsidR="007B44B7" w:rsidRDefault="007B44B7" w:rsidP="0093309B">
      <w:pPr>
        <w:spacing w:afterLines="50" w:after="120"/>
        <w:rPr>
          <w:b/>
          <w:bCs/>
          <w:color w:val="0070C0"/>
          <w:szCs w:val="24"/>
          <w:lang w:eastAsia="zh-CN"/>
        </w:rPr>
      </w:pPr>
    </w:p>
    <w:p w14:paraId="5EC6D787" w14:textId="77777777" w:rsidR="007B44B7" w:rsidRPr="002C6D84" w:rsidRDefault="007B44B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 in addition to L1/L3 measurements for supporting option C</w:t>
      </w:r>
    </w:p>
    <w:p w14:paraId="26B73370" w14:textId="77777777" w:rsidR="00422240" w:rsidRPr="005C24FA" w:rsidRDefault="00422240" w:rsidP="00422240">
      <w:pPr>
        <w:spacing w:afterLines="50" w:after="120"/>
        <w:rPr>
          <w:b/>
          <w:bCs/>
          <w:color w:val="0070C0"/>
          <w:szCs w:val="24"/>
          <w:lang w:eastAsia="zh-CN"/>
        </w:rPr>
      </w:pPr>
      <w:r w:rsidRPr="005C24FA">
        <w:rPr>
          <w:b/>
          <w:bCs/>
          <w:color w:val="0070C0"/>
          <w:szCs w:val="24"/>
          <w:lang w:eastAsia="zh-CN"/>
        </w:rPr>
        <w:t xml:space="preserve">&lt;Way forward &gt;: </w:t>
      </w:r>
    </w:p>
    <w:p w14:paraId="5D3D1EE3" w14:textId="77777777" w:rsidR="00422240" w:rsidRPr="004E15AF" w:rsidRDefault="00422240" w:rsidP="00422240">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4E15AF">
        <w:rPr>
          <w:rFonts w:eastAsia="宋体" w:hint="eastAsia"/>
          <w:color w:val="000000" w:themeColor="text1"/>
          <w:szCs w:val="24"/>
          <w:lang w:eastAsia="zh-CN"/>
        </w:rPr>
        <w:t>T</w:t>
      </w:r>
      <w:r w:rsidRPr="004E15AF">
        <w:rPr>
          <w:rFonts w:eastAsia="宋体"/>
          <w:color w:val="000000" w:themeColor="text1"/>
          <w:szCs w:val="24"/>
          <w:lang w:eastAsia="zh-CN"/>
        </w:rPr>
        <w:t>he issue is postponed.</w:t>
      </w:r>
    </w:p>
    <w:p w14:paraId="5C124862" w14:textId="77777777" w:rsidR="00D258D0" w:rsidRDefault="00D258D0" w:rsidP="00D258D0">
      <w:pPr>
        <w:rPr>
          <w:color w:val="000000" w:themeColor="text1"/>
          <w:lang w:eastAsia="zh-CN"/>
        </w:rPr>
      </w:pPr>
    </w:p>
    <w:p w14:paraId="4D41449B" w14:textId="55F51AA7" w:rsidR="00D258D0" w:rsidRPr="00AB3D40" w:rsidRDefault="00D258D0" w:rsidP="00D258D0">
      <w:pPr>
        <w:pStyle w:val="1"/>
        <w:numPr>
          <w:ilvl w:val="0"/>
          <w:numId w:val="29"/>
        </w:numPr>
        <w:tabs>
          <w:tab w:val="clear" w:pos="432"/>
        </w:tabs>
        <w:rPr>
          <w:sz w:val="28"/>
          <w:szCs w:val="28"/>
          <w:lang w:eastAsia="zh-CN"/>
        </w:rPr>
      </w:pPr>
      <w:r w:rsidRPr="00EF3236">
        <w:rPr>
          <w:sz w:val="28"/>
          <w:szCs w:val="28"/>
        </w:rPr>
        <w:t>Topic #</w:t>
      </w:r>
      <w:r w:rsidR="0035646B">
        <w:rPr>
          <w:sz w:val="28"/>
          <w:szCs w:val="28"/>
        </w:rPr>
        <w:t>5</w:t>
      </w:r>
      <w:r w:rsidRPr="00EF3236">
        <w:rPr>
          <w:sz w:val="28"/>
          <w:szCs w:val="28"/>
        </w:rPr>
        <w:t xml:space="preserve">: </w:t>
      </w:r>
      <w:r w:rsidR="0035646B" w:rsidRPr="0035646B">
        <w:rPr>
          <w:sz w:val="28"/>
          <w:szCs w:val="28"/>
        </w:rPr>
        <w:t>Impact of Option B-1-2</w:t>
      </w:r>
    </w:p>
    <w:p w14:paraId="5DCCFE12" w14:textId="13DD5DEA" w:rsidR="00C87EE7" w:rsidRPr="00C87EE7" w:rsidRDefault="00C87EE7" w:rsidP="00FD5908">
      <w:pPr>
        <w:outlineLvl w:val="1"/>
        <w:rPr>
          <w:b/>
          <w:bCs/>
          <w:color w:val="0070C0"/>
          <w:szCs w:val="24"/>
          <w:lang w:eastAsia="zh-CN"/>
        </w:rPr>
      </w:pPr>
      <w:r w:rsidRPr="0053513E">
        <w:rPr>
          <w:b/>
          <w:color w:val="000000" w:themeColor="text1"/>
          <w:u w:val="single"/>
          <w:lang w:eastAsia="ko-KR"/>
        </w:rPr>
        <w:t xml:space="preserve">Issue </w:t>
      </w:r>
      <w:r>
        <w:rPr>
          <w:b/>
          <w:color w:val="000000" w:themeColor="text1"/>
          <w:u w:val="single"/>
          <w:lang w:eastAsia="ko-KR"/>
        </w:rPr>
        <w:t>5</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Interruption requirements for which L1 measurements</w:t>
      </w:r>
    </w:p>
    <w:p w14:paraId="45339F18" w14:textId="77777777" w:rsidR="00EB3DC6" w:rsidRPr="00EB3DC6" w:rsidRDefault="00EB3DC6" w:rsidP="00EB3DC6">
      <w:pPr>
        <w:spacing w:afterLines="50" w:after="120"/>
        <w:rPr>
          <w:b/>
          <w:bCs/>
          <w:color w:val="0070C0"/>
          <w:szCs w:val="24"/>
          <w:lang w:eastAsia="zh-CN"/>
        </w:rPr>
      </w:pPr>
      <w:r w:rsidRPr="00EB3DC6">
        <w:rPr>
          <w:b/>
          <w:bCs/>
          <w:color w:val="0070C0"/>
          <w:szCs w:val="24"/>
          <w:lang w:eastAsia="zh-CN"/>
        </w:rPr>
        <w:t>&lt;Agreement &gt;:</w:t>
      </w:r>
    </w:p>
    <w:p w14:paraId="4AAE6202" w14:textId="0795409F" w:rsidR="00C87EE7" w:rsidRPr="005001FF" w:rsidRDefault="00C87EE7" w:rsidP="00C87EE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5001FF">
        <w:rPr>
          <w:rFonts w:eastAsia="宋体"/>
          <w:color w:val="000000" w:themeColor="text1"/>
          <w:szCs w:val="24"/>
          <w:lang w:eastAsia="zh-CN"/>
        </w:rPr>
        <w:t>RAN4 need</w:t>
      </w:r>
      <w:r>
        <w:rPr>
          <w:rFonts w:eastAsia="宋体"/>
          <w:color w:val="000000" w:themeColor="text1"/>
          <w:szCs w:val="24"/>
          <w:lang w:eastAsia="zh-CN"/>
        </w:rPr>
        <w:t>s</w:t>
      </w:r>
      <w:r w:rsidRPr="005001FF">
        <w:rPr>
          <w:rFonts w:eastAsia="宋体"/>
          <w:color w:val="000000" w:themeColor="text1"/>
          <w:szCs w:val="24"/>
          <w:lang w:eastAsia="zh-CN"/>
        </w:rPr>
        <w:t xml:space="preserve"> to develop the necessary UE requirements for allowed interruptions due to performing RLM, BFD and BM based on CD-SSB</w:t>
      </w:r>
    </w:p>
    <w:p w14:paraId="781DA999" w14:textId="77777777" w:rsidR="00053369" w:rsidRDefault="00053369" w:rsidP="00C87EE7">
      <w:pPr>
        <w:rPr>
          <w:rFonts w:eastAsiaTheme="minorEastAsia"/>
          <w:i/>
          <w:color w:val="0070C0"/>
          <w:lang w:val="en-US" w:eastAsia="zh-CN"/>
        </w:rPr>
      </w:pPr>
    </w:p>
    <w:p w14:paraId="07FE66D0" w14:textId="77777777" w:rsidR="00C87EE7" w:rsidRPr="002C6D84" w:rsidRDefault="00C87EE7" w:rsidP="00FD5908">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w:t>
      </w:r>
      <w:r w:rsidRPr="002C6D84">
        <w:rPr>
          <w:b/>
          <w:color w:val="000000" w:themeColor="text1"/>
          <w:u w:val="single"/>
          <w:lang w:eastAsia="ko-KR"/>
        </w:rPr>
        <w:t xml:space="preserve">: </w:t>
      </w:r>
      <w:r>
        <w:rPr>
          <w:b/>
          <w:color w:val="000000" w:themeColor="text1"/>
          <w:u w:val="single"/>
          <w:lang w:eastAsia="ko-KR"/>
        </w:rPr>
        <w:t>Interruption requirements for supporting option B-1-2</w:t>
      </w:r>
    </w:p>
    <w:p w14:paraId="14C42281" w14:textId="77777777" w:rsidR="00EB3DC6" w:rsidRPr="00EB3DC6" w:rsidRDefault="00EB3DC6" w:rsidP="00EB3DC6">
      <w:pPr>
        <w:spacing w:afterLines="50" w:after="120"/>
        <w:rPr>
          <w:b/>
          <w:bCs/>
          <w:color w:val="0070C0"/>
          <w:szCs w:val="24"/>
          <w:lang w:eastAsia="zh-CN"/>
        </w:rPr>
      </w:pPr>
      <w:r w:rsidRPr="00EB3DC6">
        <w:rPr>
          <w:b/>
          <w:bCs/>
          <w:color w:val="0070C0"/>
          <w:szCs w:val="24"/>
          <w:lang w:eastAsia="zh-CN"/>
        </w:rPr>
        <w:t xml:space="preserve">&lt;Way forward &gt;: </w:t>
      </w:r>
    </w:p>
    <w:p w14:paraId="45BAE34C" w14:textId="3F32FD63" w:rsidR="00C87EE7" w:rsidRPr="002C6D84" w:rsidRDefault="00C87EE7" w:rsidP="00C87EE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2DAEBB1E"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p>
    <w:p w14:paraId="234D45F1" w14:textId="77777777" w:rsidR="00C87EE7"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D634DD">
        <w:rPr>
          <w:szCs w:val="22"/>
        </w:rPr>
        <w:t>Introduce symbol level interruption requirement for Option B-1-2, which is equal to the symbol length of MG for CD-SSB.  The portion of interrupted symbols would be decided by the SSB periodicity for BM/RLM/BFD.</w:t>
      </w:r>
    </w:p>
    <w:p w14:paraId="6680F26F"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p>
    <w:p w14:paraId="7BE17BE4" w14:textId="77777777" w:rsidR="00C87EE7" w:rsidRPr="006309FA" w:rsidRDefault="00C87EE7" w:rsidP="00C87EE7">
      <w:pPr>
        <w:pStyle w:val="aff6"/>
        <w:numPr>
          <w:ilvl w:val="2"/>
          <w:numId w:val="8"/>
        </w:numPr>
        <w:spacing w:after="120"/>
        <w:ind w:firstLineChars="0"/>
        <w:rPr>
          <w:rFonts w:eastAsia="宋体"/>
          <w:color w:val="000000" w:themeColor="text1"/>
          <w:szCs w:val="24"/>
          <w:lang w:eastAsia="zh-CN"/>
        </w:rPr>
      </w:pPr>
      <w:r>
        <w:rPr>
          <w:rFonts w:eastAsia="宋体"/>
          <w:color w:val="000000" w:themeColor="text1"/>
          <w:szCs w:val="24"/>
          <w:lang w:eastAsia="zh-CN"/>
        </w:rPr>
        <w:t>D</w:t>
      </w:r>
      <w:r w:rsidRPr="006309FA">
        <w:rPr>
          <w:rFonts w:eastAsia="宋体"/>
          <w:color w:val="000000" w:themeColor="text1"/>
          <w:szCs w:val="24"/>
          <w:lang w:eastAsia="zh-CN"/>
        </w:rPr>
        <w:t>efine explicit interruption length without mentioning interruption ratio.</w:t>
      </w:r>
    </w:p>
    <w:p w14:paraId="145AC56E"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3</w:t>
      </w:r>
      <w:r w:rsidRPr="002C6D84">
        <w:rPr>
          <w:rFonts w:eastAsia="宋体"/>
          <w:color w:val="000000" w:themeColor="text1"/>
          <w:szCs w:val="24"/>
          <w:lang w:eastAsia="zh-CN"/>
        </w:rPr>
        <w:t xml:space="preserve">: </w:t>
      </w:r>
    </w:p>
    <w:p w14:paraId="7954BA24" w14:textId="77777777" w:rsidR="00C87EE7" w:rsidRDefault="00C87EE7" w:rsidP="00C87EE7">
      <w:pPr>
        <w:pStyle w:val="aff6"/>
        <w:numPr>
          <w:ilvl w:val="2"/>
          <w:numId w:val="8"/>
        </w:numPr>
        <w:spacing w:after="120"/>
        <w:ind w:firstLineChars="0"/>
        <w:rPr>
          <w:szCs w:val="22"/>
        </w:rPr>
      </w:pPr>
      <w:r w:rsidRPr="004F051C">
        <w:rPr>
          <w:rFonts w:eastAsiaTheme="minorEastAsia"/>
          <w:lang w:eastAsia="zh-CN"/>
        </w:rPr>
        <w:t>Support NW to control the interruption location. Interruption ratio are not defined.</w:t>
      </w:r>
      <w:r w:rsidRPr="002F3CC9">
        <w:rPr>
          <w:szCs w:val="22"/>
        </w:rPr>
        <w:t xml:space="preserve"> </w:t>
      </w:r>
      <w:r w:rsidRPr="00924C76">
        <w:rPr>
          <w:szCs w:val="22"/>
        </w:rPr>
        <w:t>Define requirements on length of each interruption.</w:t>
      </w:r>
      <w:r w:rsidRPr="002F3CC9">
        <w:rPr>
          <w:szCs w:val="22"/>
        </w:rPr>
        <w:t xml:space="preserve"> </w:t>
      </w:r>
      <w:r w:rsidRPr="00924C76">
        <w:rPr>
          <w:szCs w:val="22"/>
        </w:rPr>
        <w:t>Use the following values as baseline</w:t>
      </w:r>
    </w:p>
    <w:p w14:paraId="4275E539" w14:textId="77777777" w:rsidR="00C87EE7" w:rsidRPr="00924C76" w:rsidRDefault="00C87EE7" w:rsidP="00C87EE7">
      <w:pPr>
        <w:pStyle w:val="aff6"/>
        <w:numPr>
          <w:ilvl w:val="3"/>
          <w:numId w:val="8"/>
        </w:numPr>
        <w:spacing w:after="120"/>
        <w:ind w:firstLineChars="0"/>
        <w:rPr>
          <w:szCs w:val="22"/>
        </w:rPr>
      </w:pPr>
      <w:r w:rsidRPr="00924C76">
        <w:rPr>
          <w:szCs w:val="22"/>
        </w:rPr>
        <w:t>FR1: 0.5ms</w:t>
      </w:r>
    </w:p>
    <w:p w14:paraId="3FE79625" w14:textId="77777777" w:rsidR="00C87EE7"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FR2: 0.25ms</w:t>
      </w:r>
    </w:p>
    <w:p w14:paraId="3277EC7F"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 xml:space="preserve">: </w:t>
      </w:r>
    </w:p>
    <w:p w14:paraId="3DB8A2EC" w14:textId="77777777" w:rsidR="00C87EE7" w:rsidRPr="006309FA"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4F051C">
        <w:rPr>
          <w:rFonts w:eastAsiaTheme="minorEastAsia"/>
          <w:lang w:eastAsia="zh-CN"/>
        </w:rPr>
        <w:t>Interruption requirements for UE supporting option B-1-2 are specified with probability of missed ACK/NACK.</w:t>
      </w:r>
    </w:p>
    <w:p w14:paraId="6F4F08F4" w14:textId="77777777" w:rsidR="00C87EE7" w:rsidRPr="006309FA"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1: </w:t>
      </w:r>
      <w:r w:rsidRPr="006309FA">
        <w:rPr>
          <w:rFonts w:eastAsia="宋体"/>
          <w:color w:val="000000" w:themeColor="text1"/>
          <w:szCs w:val="24"/>
          <w:lang w:eastAsia="zh-CN"/>
        </w:rPr>
        <w:t>For UE supporting option B-1-2, the probability of missed ACK/NACK is 1% for ALL RLM/BFM/BM(L1-RSRP) measurements based on SSB outside active BWP.</w:t>
      </w:r>
    </w:p>
    <w:p w14:paraId="461774F2" w14:textId="77777777" w:rsidR="00C87EE7"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Alt 3: </w:t>
      </w:r>
      <w:r w:rsidRPr="006309FA">
        <w:rPr>
          <w:rFonts w:eastAsia="宋体"/>
          <w:color w:val="000000" w:themeColor="text1"/>
          <w:szCs w:val="24"/>
          <w:lang w:eastAsia="zh-CN"/>
        </w:rPr>
        <w:t>Specify 0.5% probability of missed ACK/NACK as the interruption requirements during BM/RLM/BFD measurements based on SSB outside the active BWP.</w:t>
      </w:r>
    </w:p>
    <w:p w14:paraId="0CEE4EF2"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 xml:space="preserve">Option </w:t>
      </w:r>
      <w:r>
        <w:rPr>
          <w:rFonts w:eastAsia="宋体"/>
          <w:color w:val="000000" w:themeColor="text1"/>
          <w:szCs w:val="24"/>
          <w:lang w:eastAsia="zh-CN"/>
        </w:rPr>
        <w:t>5</w:t>
      </w:r>
      <w:r w:rsidRPr="002C6D84">
        <w:rPr>
          <w:rFonts w:eastAsia="宋体"/>
          <w:color w:val="000000" w:themeColor="text1"/>
          <w:szCs w:val="24"/>
          <w:lang w:eastAsia="zh-CN"/>
        </w:rPr>
        <w:t xml:space="preserve">: </w:t>
      </w:r>
    </w:p>
    <w:p w14:paraId="2D574406" w14:textId="77777777" w:rsidR="00C87EE7" w:rsidRPr="006309FA"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924C76">
        <w:rPr>
          <w:rFonts w:eastAsiaTheme="minorEastAsia"/>
          <w:lang w:eastAsia="zh-CN"/>
        </w:rPr>
        <w:t>Define interruption ratio</w:t>
      </w:r>
      <w:r>
        <w:rPr>
          <w:rFonts w:eastAsiaTheme="minorEastAsia"/>
          <w:lang w:eastAsia="zh-CN"/>
        </w:rPr>
        <w:t xml:space="preserve"> and interruption length for each interruption</w:t>
      </w:r>
    </w:p>
    <w:p w14:paraId="07D9772B" w14:textId="77777777" w:rsidR="00C87EE7" w:rsidRPr="006309FA" w:rsidRDefault="00C87EE7" w:rsidP="00C87EE7">
      <w:pPr>
        <w:pStyle w:val="aff6"/>
        <w:numPr>
          <w:ilvl w:val="3"/>
          <w:numId w:val="8"/>
        </w:numPr>
        <w:overflowPunct/>
        <w:autoSpaceDE/>
        <w:autoSpaceDN/>
        <w:adjustRightInd/>
        <w:spacing w:after="120"/>
        <w:ind w:firstLineChars="0"/>
        <w:textAlignment w:val="auto"/>
        <w:rPr>
          <w:rFonts w:eastAsia="宋体"/>
          <w:color w:val="000000" w:themeColor="text1"/>
          <w:szCs w:val="24"/>
          <w:lang w:eastAsia="zh-CN"/>
        </w:rPr>
      </w:pPr>
      <w:r>
        <w:rPr>
          <w:szCs w:val="22"/>
        </w:rPr>
        <w:t xml:space="preserve">Alt 2: </w:t>
      </w:r>
      <w:r w:rsidRPr="006309FA">
        <w:rPr>
          <w:szCs w:val="22"/>
        </w:rPr>
        <w:t>For option B-1-2, the interruption requirements can be defined based on HARQ ACK/NACK loss framework with a maximum missed ACK/NACK rate up to [0.5%]. And the length for each interruption shall not exceed the RF retuning time (0.5ms for FR1 and 0.25ms for FR2).</w:t>
      </w:r>
    </w:p>
    <w:p w14:paraId="3CBD700F" w14:textId="77777777" w:rsidR="00C87EE7" w:rsidRPr="002C6D84" w:rsidRDefault="00C87EE7" w:rsidP="00C87EE7">
      <w:pPr>
        <w:pStyle w:val="aff6"/>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6</w:t>
      </w:r>
      <w:r w:rsidRPr="002C6D84">
        <w:rPr>
          <w:rFonts w:eastAsia="宋体"/>
          <w:color w:val="000000" w:themeColor="text1"/>
          <w:szCs w:val="24"/>
          <w:lang w:eastAsia="zh-CN"/>
        </w:rPr>
        <w:t xml:space="preserve">: </w:t>
      </w:r>
    </w:p>
    <w:p w14:paraId="4A80B535" w14:textId="77777777" w:rsidR="00C87EE7" w:rsidRDefault="00C87EE7" w:rsidP="00C87EE7">
      <w:pPr>
        <w:pStyle w:val="aff6"/>
        <w:numPr>
          <w:ilvl w:val="2"/>
          <w:numId w:val="8"/>
        </w:numPr>
        <w:overflowPunct/>
        <w:autoSpaceDE/>
        <w:autoSpaceDN/>
        <w:adjustRightInd/>
        <w:spacing w:after="120"/>
        <w:ind w:firstLineChars="0"/>
        <w:textAlignment w:val="auto"/>
        <w:rPr>
          <w:rFonts w:eastAsia="宋体"/>
          <w:color w:val="000000" w:themeColor="text1"/>
          <w:szCs w:val="24"/>
          <w:lang w:eastAsia="zh-CN"/>
        </w:rPr>
      </w:pPr>
      <w:r w:rsidRPr="00924C76">
        <w:rPr>
          <w:szCs w:val="22"/>
        </w:rPr>
        <w:t>RAN4 shall leverage the interruption requirements (NCSG and NFG) from L3 measurements to define the interruption requirements for RLM/BFD/BM measurements.</w:t>
      </w:r>
    </w:p>
    <w:p w14:paraId="7659C249" w14:textId="1253F339" w:rsidR="00C87EE7" w:rsidRPr="00FC53C4" w:rsidRDefault="00C87EE7" w:rsidP="005C39F0">
      <w:pPr>
        <w:spacing w:afterLines="50" w:after="120"/>
        <w:rPr>
          <w:b/>
          <w:bCs/>
          <w:color w:val="0070C0"/>
          <w:szCs w:val="24"/>
          <w:lang w:eastAsia="zh-CN"/>
        </w:rPr>
      </w:pPr>
    </w:p>
    <w:p w14:paraId="13B5D429" w14:textId="71C2A027" w:rsidR="00FA21EE" w:rsidRPr="00AB3D40" w:rsidRDefault="00FA21EE" w:rsidP="00FA21EE">
      <w:pPr>
        <w:pStyle w:val="1"/>
        <w:numPr>
          <w:ilvl w:val="0"/>
          <w:numId w:val="29"/>
        </w:numPr>
        <w:tabs>
          <w:tab w:val="clear" w:pos="432"/>
        </w:tabs>
        <w:rPr>
          <w:sz w:val="28"/>
          <w:szCs w:val="28"/>
          <w:lang w:eastAsia="zh-CN"/>
        </w:rPr>
      </w:pPr>
      <w:r w:rsidRPr="00EF3236">
        <w:rPr>
          <w:sz w:val="28"/>
          <w:szCs w:val="28"/>
        </w:rPr>
        <w:t>Topic #</w:t>
      </w:r>
      <w:r w:rsidR="0035646B">
        <w:rPr>
          <w:sz w:val="28"/>
          <w:szCs w:val="28"/>
        </w:rPr>
        <w:t>6</w:t>
      </w:r>
      <w:r w:rsidRPr="00EF3236">
        <w:rPr>
          <w:sz w:val="28"/>
          <w:szCs w:val="28"/>
        </w:rPr>
        <w:t xml:space="preserve">: </w:t>
      </w:r>
      <w:r w:rsidR="0035646B" w:rsidRPr="0035646B">
        <w:rPr>
          <w:sz w:val="28"/>
          <w:szCs w:val="28"/>
        </w:rPr>
        <w:t>UE capabilities</w:t>
      </w:r>
    </w:p>
    <w:p w14:paraId="3166A1FC"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w:t>
      </w:r>
      <w:r w:rsidRPr="00274E04">
        <w:rPr>
          <w:b/>
          <w:color w:val="000000" w:themeColor="text1"/>
          <w:u w:val="single"/>
          <w:lang w:eastAsia="ko-KR"/>
        </w:rPr>
        <w:t xml:space="preserve">1: </w:t>
      </w:r>
      <w:r w:rsidRPr="00F10646">
        <w:rPr>
          <w:b/>
          <w:color w:val="000000" w:themeColor="text1"/>
          <w:u w:val="single"/>
          <w:lang w:eastAsia="ko-KR"/>
        </w:rPr>
        <w:t>whether FG 6-1a needs to be considered in FR2</w:t>
      </w:r>
    </w:p>
    <w:p w14:paraId="0D93F6FE" w14:textId="0142084E" w:rsidR="00CC14CC" w:rsidRPr="00CC14CC" w:rsidRDefault="00CC14CC" w:rsidP="002835D4">
      <w:pPr>
        <w:spacing w:afterLines="50" w:after="120"/>
        <w:rPr>
          <w:b/>
          <w:bCs/>
          <w:color w:val="0070C0"/>
          <w:szCs w:val="24"/>
          <w:lang w:eastAsia="zh-CN"/>
        </w:rPr>
      </w:pPr>
      <w:r w:rsidRPr="00CC14CC">
        <w:rPr>
          <w:b/>
          <w:bCs/>
          <w:color w:val="0070C0"/>
          <w:szCs w:val="24"/>
          <w:lang w:eastAsia="zh-CN"/>
        </w:rPr>
        <w:t>&lt;</w:t>
      </w:r>
      <w:r w:rsidR="00727586">
        <w:rPr>
          <w:b/>
          <w:bCs/>
          <w:color w:val="0070C0"/>
          <w:szCs w:val="24"/>
          <w:lang w:eastAsia="zh-CN"/>
        </w:rPr>
        <w:t>Agreement</w:t>
      </w:r>
      <w:r w:rsidRPr="00CC14CC">
        <w:rPr>
          <w:b/>
          <w:bCs/>
          <w:color w:val="0070C0"/>
          <w:szCs w:val="24"/>
          <w:lang w:eastAsia="zh-CN"/>
        </w:rPr>
        <w:t xml:space="preserve">&gt;: </w:t>
      </w:r>
    </w:p>
    <w:p w14:paraId="49610F39" w14:textId="32B5D61D" w:rsidR="00037FCC" w:rsidRPr="00274E04" w:rsidRDefault="00727586" w:rsidP="00037FC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RAN4 will not further discuss </w:t>
      </w:r>
      <w:r w:rsidRPr="00727586">
        <w:rPr>
          <w:rFonts w:eastAsia="宋体"/>
          <w:color w:val="000000" w:themeColor="text1"/>
          <w:szCs w:val="24"/>
          <w:lang w:eastAsia="zh-CN"/>
        </w:rPr>
        <w:t>whether FG 6-1a needs to be considered in FR2</w:t>
      </w:r>
      <w:r>
        <w:rPr>
          <w:rFonts w:eastAsia="宋体"/>
          <w:color w:val="000000" w:themeColor="text1"/>
          <w:szCs w:val="24"/>
          <w:lang w:eastAsia="zh-CN"/>
        </w:rPr>
        <w:t>.</w:t>
      </w:r>
    </w:p>
    <w:p w14:paraId="5CA4F550" w14:textId="77777777" w:rsidR="0047206C" w:rsidRDefault="0047206C" w:rsidP="0047206C">
      <w:pPr>
        <w:spacing w:afterLines="50" w:after="120"/>
        <w:rPr>
          <w:b/>
          <w:bCs/>
          <w:color w:val="0070C0"/>
          <w:szCs w:val="24"/>
          <w:lang w:eastAsia="zh-CN"/>
        </w:rPr>
      </w:pPr>
    </w:p>
    <w:p w14:paraId="099A97A7"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6-2</w:t>
      </w:r>
      <w:r w:rsidRPr="00274E04">
        <w:rPr>
          <w:b/>
          <w:color w:val="000000" w:themeColor="text1"/>
          <w:u w:val="single"/>
          <w:lang w:eastAsia="ko-KR"/>
        </w:rPr>
        <w:t xml:space="preserve">: </w:t>
      </w:r>
      <w:r w:rsidRPr="008A0481">
        <w:rPr>
          <w:b/>
          <w:color w:val="000000" w:themeColor="text1"/>
          <w:u w:val="single"/>
          <w:lang w:eastAsia="ko-KR"/>
        </w:rPr>
        <w:t xml:space="preserve">UE capability issue for </w:t>
      </w:r>
      <w:r>
        <w:rPr>
          <w:b/>
          <w:color w:val="000000" w:themeColor="text1"/>
          <w:u w:val="single"/>
          <w:lang w:eastAsia="ko-KR"/>
        </w:rPr>
        <w:t>UE to support option A</w:t>
      </w:r>
    </w:p>
    <w:p w14:paraId="05783F71" w14:textId="77777777" w:rsidR="00727586" w:rsidRPr="00727586" w:rsidRDefault="00727586" w:rsidP="00727586">
      <w:pPr>
        <w:spacing w:afterLines="50" w:after="120"/>
        <w:rPr>
          <w:b/>
          <w:bCs/>
          <w:color w:val="0070C0"/>
          <w:szCs w:val="24"/>
          <w:lang w:eastAsia="zh-CN"/>
        </w:rPr>
      </w:pPr>
      <w:r w:rsidRPr="00727586">
        <w:rPr>
          <w:b/>
          <w:bCs/>
          <w:color w:val="0070C0"/>
          <w:szCs w:val="24"/>
          <w:lang w:eastAsia="zh-CN"/>
        </w:rPr>
        <w:t xml:space="preserve">&lt;Agreement&gt;: </w:t>
      </w:r>
    </w:p>
    <w:p w14:paraId="0AB8A33C" w14:textId="6AB7E960" w:rsidR="00037FCC" w:rsidRDefault="00727586" w:rsidP="00037FC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A will be discussed in RAN1</w:t>
      </w:r>
      <w:r w:rsidR="00872EF5">
        <w:rPr>
          <w:rFonts w:eastAsia="宋体"/>
          <w:color w:val="000000" w:themeColor="text1"/>
          <w:szCs w:val="24"/>
          <w:lang w:eastAsia="zh-CN"/>
        </w:rPr>
        <w:t xml:space="preserve"> and/or RAN</w:t>
      </w:r>
      <w:r>
        <w:rPr>
          <w:rFonts w:eastAsia="宋体"/>
          <w:color w:val="000000" w:themeColor="text1"/>
          <w:szCs w:val="24"/>
          <w:lang w:eastAsia="zh-CN"/>
        </w:rPr>
        <w:t>2.</w:t>
      </w:r>
    </w:p>
    <w:p w14:paraId="51D43C5B" w14:textId="5F9FA524" w:rsidR="005E4DAE" w:rsidRPr="00617241" w:rsidRDefault="005E4DAE" w:rsidP="005E4DAE">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AN4 specific UE capability related to option A can be discussed.</w:t>
      </w:r>
    </w:p>
    <w:p w14:paraId="16B4334C" w14:textId="77777777" w:rsidR="00DE5206" w:rsidRDefault="00DE5206" w:rsidP="00DE5206">
      <w:pPr>
        <w:spacing w:afterLines="50" w:after="120"/>
        <w:rPr>
          <w:b/>
          <w:bCs/>
          <w:color w:val="0070C0"/>
          <w:szCs w:val="24"/>
          <w:lang w:eastAsia="zh-CN"/>
        </w:rPr>
      </w:pPr>
    </w:p>
    <w:p w14:paraId="128440CF"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6-3</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B-1-1</w:t>
      </w:r>
    </w:p>
    <w:p w14:paraId="7C6A780A" w14:textId="77777777" w:rsidR="00CC14CC" w:rsidRPr="00EB3DC6" w:rsidRDefault="00CC14CC" w:rsidP="00CC14CC">
      <w:pPr>
        <w:spacing w:afterLines="50" w:after="120"/>
        <w:rPr>
          <w:b/>
          <w:bCs/>
          <w:color w:val="0070C0"/>
          <w:szCs w:val="24"/>
          <w:lang w:eastAsia="zh-CN"/>
        </w:rPr>
      </w:pPr>
      <w:r w:rsidRPr="00EB3DC6">
        <w:rPr>
          <w:b/>
          <w:bCs/>
          <w:color w:val="0070C0"/>
          <w:szCs w:val="24"/>
          <w:lang w:eastAsia="zh-CN"/>
        </w:rPr>
        <w:t>&lt;Agreement &gt;:</w:t>
      </w:r>
    </w:p>
    <w:p w14:paraId="1501989A" w14:textId="24FB3325" w:rsidR="00037FCC" w:rsidRDefault="00037FCC" w:rsidP="00037FCC">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B-1-1</w:t>
      </w:r>
      <w:r>
        <w:rPr>
          <w:rFonts w:eastAsia="宋体"/>
          <w:color w:val="000000" w:themeColor="text1"/>
          <w:szCs w:val="24"/>
          <w:lang w:eastAsia="zh-CN"/>
        </w:rPr>
        <w:t xml:space="preserve"> will be discussed in </w:t>
      </w:r>
      <w:r w:rsidR="00872EF5">
        <w:rPr>
          <w:rFonts w:eastAsia="宋体"/>
          <w:color w:val="000000" w:themeColor="text1"/>
          <w:szCs w:val="24"/>
          <w:lang w:eastAsia="zh-CN"/>
        </w:rPr>
        <w:t>RAN1 and/or RAN2</w:t>
      </w:r>
      <w:r>
        <w:rPr>
          <w:rFonts w:eastAsia="宋体"/>
          <w:color w:val="000000" w:themeColor="text1"/>
          <w:szCs w:val="24"/>
          <w:lang w:eastAsia="zh-CN"/>
        </w:rPr>
        <w:t>.</w:t>
      </w:r>
    </w:p>
    <w:p w14:paraId="1E0BBEA8" w14:textId="175ECE59" w:rsidR="004F7EB8" w:rsidRPr="00617241" w:rsidRDefault="004F7EB8" w:rsidP="005E4DAE">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 xml:space="preserve">AN4 specific UE capability related </w:t>
      </w:r>
      <w:r w:rsidR="005E4DAE">
        <w:rPr>
          <w:rFonts w:eastAsia="宋体"/>
          <w:color w:val="000000" w:themeColor="text1"/>
          <w:szCs w:val="24"/>
          <w:lang w:eastAsia="zh-CN"/>
        </w:rPr>
        <w:t xml:space="preserve">to option B-1-1 </w:t>
      </w:r>
      <w:r>
        <w:rPr>
          <w:rFonts w:eastAsia="宋体"/>
          <w:color w:val="000000" w:themeColor="text1"/>
          <w:szCs w:val="24"/>
          <w:lang w:eastAsia="zh-CN"/>
        </w:rPr>
        <w:t>can be discussed.</w:t>
      </w:r>
    </w:p>
    <w:p w14:paraId="298CE5EE" w14:textId="77777777" w:rsidR="00DE5206" w:rsidRDefault="00DE5206" w:rsidP="00DE5206">
      <w:pPr>
        <w:spacing w:afterLines="50" w:after="120"/>
        <w:rPr>
          <w:b/>
          <w:bCs/>
          <w:color w:val="0070C0"/>
          <w:szCs w:val="24"/>
          <w:lang w:eastAsia="zh-CN"/>
        </w:rPr>
      </w:pPr>
    </w:p>
    <w:p w14:paraId="4A6697D2"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6-4</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C</w:t>
      </w:r>
    </w:p>
    <w:p w14:paraId="1B8C05B4" w14:textId="77777777" w:rsidR="00CC14CC" w:rsidRPr="00EB3DC6" w:rsidRDefault="00CC14CC" w:rsidP="00CC14CC">
      <w:pPr>
        <w:spacing w:afterLines="50" w:after="120"/>
        <w:rPr>
          <w:b/>
          <w:bCs/>
          <w:color w:val="0070C0"/>
          <w:szCs w:val="24"/>
          <w:lang w:eastAsia="zh-CN"/>
        </w:rPr>
      </w:pPr>
      <w:r w:rsidRPr="00EB3DC6">
        <w:rPr>
          <w:b/>
          <w:bCs/>
          <w:color w:val="0070C0"/>
          <w:szCs w:val="24"/>
          <w:lang w:eastAsia="zh-CN"/>
        </w:rPr>
        <w:t>&lt;Agreement &gt;:</w:t>
      </w:r>
    </w:p>
    <w:p w14:paraId="7ADE0CA5" w14:textId="33884C20" w:rsidR="00CC2DF7" w:rsidRDefault="00CC2DF7" w:rsidP="00CC2DF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 xml:space="preserve">C will be discussed in </w:t>
      </w:r>
      <w:r w:rsidR="00872EF5">
        <w:rPr>
          <w:rFonts w:eastAsia="宋体"/>
          <w:color w:val="000000" w:themeColor="text1"/>
          <w:szCs w:val="24"/>
          <w:lang w:eastAsia="zh-CN"/>
        </w:rPr>
        <w:t>RAN1 and/or RAN2</w:t>
      </w:r>
      <w:r>
        <w:rPr>
          <w:rFonts w:eastAsia="宋体"/>
          <w:color w:val="000000" w:themeColor="text1"/>
          <w:szCs w:val="24"/>
          <w:lang w:eastAsia="zh-CN"/>
        </w:rPr>
        <w:t>.</w:t>
      </w:r>
    </w:p>
    <w:p w14:paraId="1D63C33C" w14:textId="04D4D7EC" w:rsidR="004F7EB8" w:rsidRPr="00617241" w:rsidRDefault="004F7EB8" w:rsidP="004F7EB8">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 xml:space="preserve">AN4 specific UE capability related </w:t>
      </w:r>
      <w:r w:rsidR="005E4DAE">
        <w:rPr>
          <w:rFonts w:eastAsia="宋体"/>
          <w:color w:val="000000" w:themeColor="text1"/>
          <w:szCs w:val="24"/>
          <w:lang w:eastAsia="zh-CN"/>
        </w:rPr>
        <w:t xml:space="preserve">to option C </w:t>
      </w:r>
      <w:r>
        <w:rPr>
          <w:rFonts w:eastAsia="宋体"/>
          <w:color w:val="000000" w:themeColor="text1"/>
          <w:szCs w:val="24"/>
          <w:lang w:eastAsia="zh-CN"/>
        </w:rPr>
        <w:t>can be discussed.</w:t>
      </w:r>
    </w:p>
    <w:p w14:paraId="5EF8C621" w14:textId="77777777" w:rsidR="00CC14CC" w:rsidRPr="002C454B" w:rsidRDefault="00CC14CC" w:rsidP="00CC2DF7">
      <w:pPr>
        <w:rPr>
          <w:color w:val="0070C0"/>
          <w:lang w:eastAsia="zh-CN"/>
        </w:rPr>
      </w:pPr>
    </w:p>
    <w:p w14:paraId="7E64C24E" w14:textId="77777777" w:rsidR="00037FCC" w:rsidRPr="00274E04" w:rsidRDefault="00037FCC" w:rsidP="00FD5908">
      <w:pPr>
        <w:outlineLvl w:val="1"/>
        <w:rPr>
          <w:b/>
          <w:color w:val="000000" w:themeColor="text1"/>
          <w:u w:val="single"/>
          <w:lang w:eastAsia="ko-KR"/>
        </w:rPr>
      </w:pPr>
      <w:r w:rsidRPr="00274E04">
        <w:rPr>
          <w:b/>
          <w:color w:val="000000" w:themeColor="text1"/>
          <w:u w:val="single"/>
          <w:lang w:eastAsia="ko-KR"/>
        </w:rPr>
        <w:t xml:space="preserve">Issue </w:t>
      </w:r>
      <w:r>
        <w:rPr>
          <w:b/>
          <w:color w:val="000000" w:themeColor="text1"/>
          <w:u w:val="single"/>
          <w:lang w:eastAsia="ko-KR"/>
        </w:rPr>
        <w:t>6-5</w:t>
      </w:r>
      <w:r w:rsidRPr="00274E04">
        <w:rPr>
          <w:b/>
          <w:color w:val="000000" w:themeColor="text1"/>
          <w:u w:val="single"/>
          <w:lang w:eastAsia="ko-KR"/>
        </w:rPr>
        <w:t xml:space="preserve">: </w:t>
      </w:r>
      <w:r w:rsidRPr="008A0481">
        <w:rPr>
          <w:b/>
          <w:color w:val="000000" w:themeColor="text1"/>
          <w:u w:val="single"/>
          <w:lang w:eastAsia="ko-KR"/>
        </w:rPr>
        <w:t xml:space="preserve">UE capability for </w:t>
      </w:r>
      <w:r>
        <w:rPr>
          <w:b/>
          <w:color w:val="000000" w:themeColor="text1"/>
          <w:u w:val="single"/>
          <w:lang w:eastAsia="ko-KR"/>
        </w:rPr>
        <w:t>UE to support option B-1-2</w:t>
      </w:r>
    </w:p>
    <w:p w14:paraId="65C39DC9" w14:textId="77777777" w:rsidR="00CC14CC" w:rsidRPr="00EB3DC6" w:rsidRDefault="00CC14CC" w:rsidP="00CC14CC">
      <w:pPr>
        <w:spacing w:afterLines="50" w:after="120"/>
        <w:rPr>
          <w:b/>
          <w:bCs/>
          <w:color w:val="0070C0"/>
          <w:szCs w:val="24"/>
          <w:lang w:eastAsia="zh-CN"/>
        </w:rPr>
      </w:pPr>
      <w:r w:rsidRPr="00EB3DC6">
        <w:rPr>
          <w:b/>
          <w:bCs/>
          <w:color w:val="0070C0"/>
          <w:szCs w:val="24"/>
          <w:lang w:eastAsia="zh-CN"/>
        </w:rPr>
        <w:t>&lt;Agreement &gt;:</w:t>
      </w:r>
    </w:p>
    <w:p w14:paraId="03E190EA" w14:textId="03893721" w:rsidR="00CC2DF7" w:rsidRDefault="00CC2DF7" w:rsidP="00CC2DF7">
      <w:pPr>
        <w:pStyle w:val="aff6"/>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It is RAN4 understanding that </w:t>
      </w:r>
      <w:r w:rsidRPr="00617241">
        <w:rPr>
          <w:rFonts w:eastAsia="宋体"/>
          <w:color w:val="000000" w:themeColor="text1"/>
          <w:szCs w:val="24"/>
          <w:lang w:eastAsia="zh-CN"/>
        </w:rPr>
        <w:t xml:space="preserve">UE capability </w:t>
      </w:r>
      <w:r>
        <w:rPr>
          <w:rFonts w:eastAsia="宋体"/>
          <w:color w:val="000000" w:themeColor="text1"/>
          <w:szCs w:val="24"/>
          <w:lang w:eastAsia="zh-CN"/>
        </w:rPr>
        <w:t>for</w:t>
      </w:r>
      <w:r w:rsidRPr="00617241">
        <w:rPr>
          <w:rFonts w:eastAsia="宋体"/>
          <w:color w:val="000000" w:themeColor="text1"/>
          <w:szCs w:val="24"/>
          <w:lang w:eastAsia="zh-CN"/>
        </w:rPr>
        <w:t xml:space="preserve"> Option </w:t>
      </w:r>
      <w:r>
        <w:rPr>
          <w:rFonts w:eastAsia="宋体"/>
          <w:color w:val="000000" w:themeColor="text1"/>
          <w:szCs w:val="24"/>
          <w:lang w:eastAsia="zh-CN"/>
        </w:rPr>
        <w:t xml:space="preserve">B-1-2 will be discussed in </w:t>
      </w:r>
      <w:r w:rsidR="00872EF5">
        <w:rPr>
          <w:rFonts w:eastAsia="宋体"/>
          <w:color w:val="000000" w:themeColor="text1"/>
          <w:szCs w:val="24"/>
          <w:lang w:eastAsia="zh-CN"/>
        </w:rPr>
        <w:t>RAN1 and/or RAN2</w:t>
      </w:r>
      <w:r>
        <w:rPr>
          <w:rFonts w:eastAsia="宋体"/>
          <w:color w:val="000000" w:themeColor="text1"/>
          <w:szCs w:val="24"/>
          <w:lang w:eastAsia="zh-CN"/>
        </w:rPr>
        <w:t>.</w:t>
      </w:r>
    </w:p>
    <w:p w14:paraId="1446A967" w14:textId="2F4EF6A6" w:rsidR="004F7EB8" w:rsidRPr="00617241" w:rsidRDefault="004F7EB8" w:rsidP="004F7EB8">
      <w:pPr>
        <w:pStyle w:val="aff6"/>
        <w:numPr>
          <w:ilvl w:val="1"/>
          <w:numId w:val="8"/>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w:t>
      </w:r>
      <w:r>
        <w:rPr>
          <w:rFonts w:eastAsia="宋体" w:hint="eastAsia"/>
          <w:color w:val="000000" w:themeColor="text1"/>
          <w:szCs w:val="24"/>
          <w:lang w:eastAsia="zh-CN"/>
        </w:rPr>
        <w:t>R</w:t>
      </w:r>
      <w:r>
        <w:rPr>
          <w:rFonts w:eastAsia="宋体"/>
          <w:color w:val="000000" w:themeColor="text1"/>
          <w:szCs w:val="24"/>
          <w:lang w:eastAsia="zh-CN"/>
        </w:rPr>
        <w:t>AN4 specific UE capability related</w:t>
      </w:r>
      <w:r w:rsidR="005E4DAE">
        <w:rPr>
          <w:rFonts w:eastAsia="宋体"/>
          <w:color w:val="000000" w:themeColor="text1"/>
          <w:szCs w:val="24"/>
          <w:lang w:eastAsia="zh-CN"/>
        </w:rPr>
        <w:t xml:space="preserve"> to option B-1-2</w:t>
      </w:r>
      <w:r>
        <w:rPr>
          <w:rFonts w:eastAsia="宋体"/>
          <w:color w:val="000000" w:themeColor="text1"/>
          <w:szCs w:val="24"/>
          <w:lang w:eastAsia="zh-CN"/>
        </w:rPr>
        <w:t xml:space="preserve"> can be discussed.</w:t>
      </w:r>
    </w:p>
    <w:p w14:paraId="7076032F" w14:textId="7A652891" w:rsidR="00037FCC" w:rsidRPr="005E4DAE" w:rsidRDefault="00037FCC" w:rsidP="00FA21EE">
      <w:pPr>
        <w:spacing w:afterLines="50" w:after="120"/>
        <w:rPr>
          <w:b/>
          <w:bCs/>
          <w:color w:val="0070C0"/>
          <w:szCs w:val="24"/>
          <w:lang w:eastAsia="zh-CN"/>
        </w:rPr>
      </w:pPr>
    </w:p>
    <w:p w14:paraId="4EF5F83E" w14:textId="43E5DA8C" w:rsidR="00D258D0" w:rsidRPr="00C5091A" w:rsidRDefault="00021DDA" w:rsidP="00C5091A">
      <w:pPr>
        <w:rPr>
          <w:lang w:eastAsia="zh-CN"/>
        </w:rPr>
      </w:pPr>
      <w:r>
        <w:rPr>
          <w:rFonts w:hint="eastAsia"/>
          <w:lang w:eastAsia="zh-CN"/>
        </w:rPr>
        <w:t>-</w:t>
      </w:r>
      <w:r>
        <w:rPr>
          <w:lang w:eastAsia="zh-CN"/>
        </w:rPr>
        <w:t>---</w:t>
      </w:r>
      <w:proofErr w:type="spellStart"/>
      <w:r>
        <w:rPr>
          <w:lang w:eastAsia="zh-CN"/>
        </w:rPr>
        <w:t>EoD</w:t>
      </w:r>
      <w:proofErr w:type="spellEnd"/>
      <w:r>
        <w:rPr>
          <w:lang w:eastAsia="zh-CN"/>
        </w:rPr>
        <w:t>---</w:t>
      </w:r>
    </w:p>
    <w:sectPr w:rsidR="00D258D0" w:rsidRPr="00C5091A" w:rsidSect="00FA21E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0A466" w14:textId="77777777" w:rsidR="008940B1" w:rsidRDefault="008940B1" w:rsidP="009E027F">
      <w:pPr>
        <w:spacing w:after="0"/>
      </w:pPr>
      <w:r>
        <w:separator/>
      </w:r>
    </w:p>
  </w:endnote>
  <w:endnote w:type="continuationSeparator" w:id="0">
    <w:p w14:paraId="69616301" w14:textId="77777777" w:rsidR="008940B1" w:rsidRDefault="008940B1"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B073C" w14:textId="77777777" w:rsidR="008940B1" w:rsidRDefault="008940B1" w:rsidP="009E027F">
      <w:pPr>
        <w:spacing w:after="0"/>
      </w:pPr>
      <w:r>
        <w:separator/>
      </w:r>
    </w:p>
  </w:footnote>
  <w:footnote w:type="continuationSeparator" w:id="0">
    <w:p w14:paraId="040F6AFF" w14:textId="77777777" w:rsidR="008940B1" w:rsidRDefault="008940B1"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247E"/>
    <w:multiLevelType w:val="hybridMultilevel"/>
    <w:tmpl w:val="69BA6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7587A"/>
    <w:multiLevelType w:val="hybridMultilevel"/>
    <w:tmpl w:val="F6DC143E"/>
    <w:lvl w:ilvl="0" w:tplc="1D328D72">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0"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F39D2"/>
    <w:multiLevelType w:val="hybridMultilevel"/>
    <w:tmpl w:val="BEA67C3A"/>
    <w:lvl w:ilvl="0" w:tplc="DB60718C">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1485268">
    <w:abstractNumId w:val="14"/>
  </w:num>
  <w:num w:numId="2" w16cid:durableId="455025061">
    <w:abstractNumId w:val="0"/>
  </w:num>
  <w:num w:numId="3" w16cid:durableId="2056850600">
    <w:abstractNumId w:val="18"/>
  </w:num>
  <w:num w:numId="4" w16cid:durableId="1758477743">
    <w:abstractNumId w:val="25"/>
  </w:num>
  <w:num w:numId="5" w16cid:durableId="1032535005">
    <w:abstractNumId w:val="17"/>
  </w:num>
  <w:num w:numId="6" w16cid:durableId="181433547">
    <w:abstractNumId w:val="17"/>
    <w:lvlOverride w:ilvl="0">
      <w:startOverride w:val="1"/>
    </w:lvlOverride>
  </w:num>
  <w:num w:numId="7" w16cid:durableId="247815673">
    <w:abstractNumId w:val="18"/>
    <w:lvlOverride w:ilvl="0">
      <w:startOverride w:val="1"/>
    </w:lvlOverride>
  </w:num>
  <w:num w:numId="8" w16cid:durableId="1838887375">
    <w:abstractNumId w:val="21"/>
  </w:num>
  <w:num w:numId="9" w16cid:durableId="496461664">
    <w:abstractNumId w:val="26"/>
  </w:num>
  <w:num w:numId="10" w16cid:durableId="1330596060">
    <w:abstractNumId w:val="6"/>
  </w:num>
  <w:num w:numId="11" w16cid:durableId="1219315999">
    <w:abstractNumId w:val="2"/>
  </w:num>
  <w:num w:numId="12" w16cid:durableId="2107918647">
    <w:abstractNumId w:val="13"/>
  </w:num>
  <w:num w:numId="13" w16cid:durableId="1750229142">
    <w:abstractNumId w:val="12"/>
  </w:num>
  <w:num w:numId="14" w16cid:durableId="1864972334">
    <w:abstractNumId w:val="22"/>
  </w:num>
  <w:num w:numId="15" w16cid:durableId="1808236300">
    <w:abstractNumId w:val="27"/>
  </w:num>
  <w:num w:numId="16" w16cid:durableId="1194927312">
    <w:abstractNumId w:val="3"/>
  </w:num>
  <w:num w:numId="17" w16cid:durableId="1866871577">
    <w:abstractNumId w:val="20"/>
  </w:num>
  <w:num w:numId="18" w16cid:durableId="2066684262">
    <w:abstractNumId w:val="5"/>
  </w:num>
  <w:num w:numId="19" w16cid:durableId="1348291341">
    <w:abstractNumId w:val="18"/>
    <w:lvlOverride w:ilvl="0">
      <w:startOverride w:val="1"/>
    </w:lvlOverride>
  </w:num>
  <w:num w:numId="20" w16cid:durableId="99843647">
    <w:abstractNumId w:val="19"/>
  </w:num>
  <w:num w:numId="21" w16cid:durableId="165172492">
    <w:abstractNumId w:val="19"/>
    <w:lvlOverride w:ilvl="0">
      <w:startOverride w:val="1"/>
    </w:lvlOverride>
  </w:num>
  <w:num w:numId="22" w16cid:durableId="1575555001">
    <w:abstractNumId w:val="10"/>
  </w:num>
  <w:num w:numId="23" w16cid:durableId="827210037">
    <w:abstractNumId w:val="24"/>
  </w:num>
  <w:num w:numId="24" w16cid:durableId="2073497792">
    <w:abstractNumId w:val="28"/>
  </w:num>
  <w:num w:numId="25" w16cid:durableId="1536383906">
    <w:abstractNumId w:val="30"/>
  </w:num>
  <w:num w:numId="26" w16cid:durableId="1484196036">
    <w:abstractNumId w:val="1"/>
  </w:num>
  <w:num w:numId="27" w16cid:durableId="1341588486">
    <w:abstractNumId w:val="16"/>
  </w:num>
  <w:num w:numId="28" w16cid:durableId="963006116">
    <w:abstractNumId w:val="8"/>
  </w:num>
  <w:num w:numId="29" w16cid:durableId="1753971591">
    <w:abstractNumId w:val="29"/>
  </w:num>
  <w:num w:numId="30" w16cid:durableId="159078547">
    <w:abstractNumId w:val="15"/>
  </w:num>
  <w:num w:numId="31" w16cid:durableId="2138717560">
    <w:abstractNumId w:val="11"/>
  </w:num>
  <w:num w:numId="32" w16cid:durableId="1087582846">
    <w:abstractNumId w:val="7"/>
  </w:num>
  <w:num w:numId="33" w16cid:durableId="655769042">
    <w:abstractNumId w:val="23"/>
  </w:num>
  <w:num w:numId="34" w16cid:durableId="1464350918">
    <w:abstractNumId w:val="14"/>
  </w:num>
  <w:num w:numId="35" w16cid:durableId="1583029425">
    <w:abstractNumId w:val="14"/>
  </w:num>
  <w:num w:numId="36" w16cid:durableId="843521540">
    <w:abstractNumId w:val="14"/>
  </w:num>
  <w:num w:numId="37" w16cid:durableId="1097485997">
    <w:abstractNumId w:val="14"/>
  </w:num>
  <w:num w:numId="38" w16cid:durableId="464936319">
    <w:abstractNumId w:val="4"/>
  </w:num>
  <w:num w:numId="39" w16cid:durableId="1950894165">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1FBB"/>
    <w:rsid w:val="000028B9"/>
    <w:rsid w:val="00002D9D"/>
    <w:rsid w:val="00003205"/>
    <w:rsid w:val="00004165"/>
    <w:rsid w:val="0000450F"/>
    <w:rsid w:val="000047E0"/>
    <w:rsid w:val="00004E65"/>
    <w:rsid w:val="00004FFC"/>
    <w:rsid w:val="00010910"/>
    <w:rsid w:val="00010CFB"/>
    <w:rsid w:val="00011226"/>
    <w:rsid w:val="00011975"/>
    <w:rsid w:val="00011DBB"/>
    <w:rsid w:val="000131C4"/>
    <w:rsid w:val="000159DF"/>
    <w:rsid w:val="00017147"/>
    <w:rsid w:val="00020C56"/>
    <w:rsid w:val="00021C30"/>
    <w:rsid w:val="00021DDA"/>
    <w:rsid w:val="00022323"/>
    <w:rsid w:val="000231EB"/>
    <w:rsid w:val="00023958"/>
    <w:rsid w:val="000241CE"/>
    <w:rsid w:val="000242F1"/>
    <w:rsid w:val="00024755"/>
    <w:rsid w:val="00024941"/>
    <w:rsid w:val="0002666A"/>
    <w:rsid w:val="0002683F"/>
    <w:rsid w:val="00026ACC"/>
    <w:rsid w:val="00027112"/>
    <w:rsid w:val="0003171D"/>
    <w:rsid w:val="00031C1D"/>
    <w:rsid w:val="00034324"/>
    <w:rsid w:val="000344BB"/>
    <w:rsid w:val="00034712"/>
    <w:rsid w:val="0003514B"/>
    <w:rsid w:val="00035C50"/>
    <w:rsid w:val="0003797E"/>
    <w:rsid w:val="00037B35"/>
    <w:rsid w:val="00037FCC"/>
    <w:rsid w:val="0004101B"/>
    <w:rsid w:val="000439D0"/>
    <w:rsid w:val="00043FF0"/>
    <w:rsid w:val="0004400A"/>
    <w:rsid w:val="000457A1"/>
    <w:rsid w:val="00045D24"/>
    <w:rsid w:val="00046366"/>
    <w:rsid w:val="0004780B"/>
    <w:rsid w:val="0004797F"/>
    <w:rsid w:val="00050001"/>
    <w:rsid w:val="000500CC"/>
    <w:rsid w:val="00050132"/>
    <w:rsid w:val="00050E45"/>
    <w:rsid w:val="00050F70"/>
    <w:rsid w:val="00051AE8"/>
    <w:rsid w:val="00051F99"/>
    <w:rsid w:val="00052041"/>
    <w:rsid w:val="0005326A"/>
    <w:rsid w:val="00053369"/>
    <w:rsid w:val="000552DC"/>
    <w:rsid w:val="00055BA8"/>
    <w:rsid w:val="00056815"/>
    <w:rsid w:val="00056A1B"/>
    <w:rsid w:val="00056DC4"/>
    <w:rsid w:val="00060297"/>
    <w:rsid w:val="000625E2"/>
    <w:rsid w:val="0006266D"/>
    <w:rsid w:val="000633C4"/>
    <w:rsid w:val="000643C8"/>
    <w:rsid w:val="000645D4"/>
    <w:rsid w:val="00064961"/>
    <w:rsid w:val="00065506"/>
    <w:rsid w:val="000664A2"/>
    <w:rsid w:val="000665E5"/>
    <w:rsid w:val="00067085"/>
    <w:rsid w:val="000709B4"/>
    <w:rsid w:val="00071136"/>
    <w:rsid w:val="00072494"/>
    <w:rsid w:val="0007382E"/>
    <w:rsid w:val="00074293"/>
    <w:rsid w:val="00074E20"/>
    <w:rsid w:val="00075580"/>
    <w:rsid w:val="000765AE"/>
    <w:rsid w:val="000766E1"/>
    <w:rsid w:val="00076B54"/>
    <w:rsid w:val="00076C36"/>
    <w:rsid w:val="00077FF6"/>
    <w:rsid w:val="00080D82"/>
    <w:rsid w:val="00081692"/>
    <w:rsid w:val="0008209D"/>
    <w:rsid w:val="000824FF"/>
    <w:rsid w:val="00082539"/>
    <w:rsid w:val="00082C46"/>
    <w:rsid w:val="00083816"/>
    <w:rsid w:val="00083D96"/>
    <w:rsid w:val="00083E24"/>
    <w:rsid w:val="00085A0E"/>
    <w:rsid w:val="00087548"/>
    <w:rsid w:val="000911F5"/>
    <w:rsid w:val="0009167B"/>
    <w:rsid w:val="000930A1"/>
    <w:rsid w:val="00093CC3"/>
    <w:rsid w:val="00093E7E"/>
    <w:rsid w:val="00094131"/>
    <w:rsid w:val="00094606"/>
    <w:rsid w:val="00094EBD"/>
    <w:rsid w:val="000967BB"/>
    <w:rsid w:val="00097FE6"/>
    <w:rsid w:val="000A009F"/>
    <w:rsid w:val="000A1830"/>
    <w:rsid w:val="000A2D2A"/>
    <w:rsid w:val="000A3270"/>
    <w:rsid w:val="000A3EC1"/>
    <w:rsid w:val="000A4121"/>
    <w:rsid w:val="000A4448"/>
    <w:rsid w:val="000A4519"/>
    <w:rsid w:val="000A4A4E"/>
    <w:rsid w:val="000A4AA3"/>
    <w:rsid w:val="000A550E"/>
    <w:rsid w:val="000A5F58"/>
    <w:rsid w:val="000A61D7"/>
    <w:rsid w:val="000A6F83"/>
    <w:rsid w:val="000B0960"/>
    <w:rsid w:val="000B1A55"/>
    <w:rsid w:val="000B1D21"/>
    <w:rsid w:val="000B20BB"/>
    <w:rsid w:val="000B28EF"/>
    <w:rsid w:val="000B29B3"/>
    <w:rsid w:val="000B2EF6"/>
    <w:rsid w:val="000B2FA6"/>
    <w:rsid w:val="000B35F6"/>
    <w:rsid w:val="000B4AA0"/>
    <w:rsid w:val="000B51BD"/>
    <w:rsid w:val="000B56F4"/>
    <w:rsid w:val="000C22D2"/>
    <w:rsid w:val="000C2553"/>
    <w:rsid w:val="000C38C3"/>
    <w:rsid w:val="000C48BD"/>
    <w:rsid w:val="000C7FAC"/>
    <w:rsid w:val="000D09FD"/>
    <w:rsid w:val="000D0B6C"/>
    <w:rsid w:val="000D0F08"/>
    <w:rsid w:val="000D3E01"/>
    <w:rsid w:val="000D44FB"/>
    <w:rsid w:val="000D5543"/>
    <w:rsid w:val="000D574B"/>
    <w:rsid w:val="000D5E85"/>
    <w:rsid w:val="000D6097"/>
    <w:rsid w:val="000D6795"/>
    <w:rsid w:val="000D67F4"/>
    <w:rsid w:val="000D6CFC"/>
    <w:rsid w:val="000E1C0A"/>
    <w:rsid w:val="000E537B"/>
    <w:rsid w:val="000E5521"/>
    <w:rsid w:val="000E57D0"/>
    <w:rsid w:val="000E5821"/>
    <w:rsid w:val="000E7858"/>
    <w:rsid w:val="000F22F9"/>
    <w:rsid w:val="000F2B26"/>
    <w:rsid w:val="000F39CA"/>
    <w:rsid w:val="000F419D"/>
    <w:rsid w:val="000F44C9"/>
    <w:rsid w:val="000F4714"/>
    <w:rsid w:val="000F47EB"/>
    <w:rsid w:val="00100F83"/>
    <w:rsid w:val="0010144D"/>
    <w:rsid w:val="001028CB"/>
    <w:rsid w:val="00102F39"/>
    <w:rsid w:val="00104060"/>
    <w:rsid w:val="00105351"/>
    <w:rsid w:val="00107927"/>
    <w:rsid w:val="00107B2C"/>
    <w:rsid w:val="00110425"/>
    <w:rsid w:val="0011095C"/>
    <w:rsid w:val="00110E26"/>
    <w:rsid w:val="00111321"/>
    <w:rsid w:val="00111D85"/>
    <w:rsid w:val="00114213"/>
    <w:rsid w:val="001159D0"/>
    <w:rsid w:val="00115C5E"/>
    <w:rsid w:val="00115EFC"/>
    <w:rsid w:val="00117BD6"/>
    <w:rsid w:val="0012040E"/>
    <w:rsid w:val="001206C2"/>
    <w:rsid w:val="00121978"/>
    <w:rsid w:val="001224A4"/>
    <w:rsid w:val="00122A59"/>
    <w:rsid w:val="00123422"/>
    <w:rsid w:val="0012392A"/>
    <w:rsid w:val="00124B6A"/>
    <w:rsid w:val="00124F84"/>
    <w:rsid w:val="00130461"/>
    <w:rsid w:val="0013096F"/>
    <w:rsid w:val="00130D3D"/>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2955"/>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586D"/>
    <w:rsid w:val="00167664"/>
    <w:rsid w:val="00167960"/>
    <w:rsid w:val="0017058F"/>
    <w:rsid w:val="0017072E"/>
    <w:rsid w:val="00171C40"/>
    <w:rsid w:val="00172183"/>
    <w:rsid w:val="00172B7C"/>
    <w:rsid w:val="0017365D"/>
    <w:rsid w:val="0017453B"/>
    <w:rsid w:val="001745A5"/>
    <w:rsid w:val="00174A9A"/>
    <w:rsid w:val="00174C2E"/>
    <w:rsid w:val="00174F05"/>
    <w:rsid w:val="001751AB"/>
    <w:rsid w:val="00175A3F"/>
    <w:rsid w:val="0017751F"/>
    <w:rsid w:val="00177E40"/>
    <w:rsid w:val="00177E5A"/>
    <w:rsid w:val="001808CD"/>
    <w:rsid w:val="00180929"/>
    <w:rsid w:val="00180E09"/>
    <w:rsid w:val="0018154F"/>
    <w:rsid w:val="00183D33"/>
    <w:rsid w:val="00183D4C"/>
    <w:rsid w:val="00183F6D"/>
    <w:rsid w:val="00184200"/>
    <w:rsid w:val="0018569A"/>
    <w:rsid w:val="00185C5E"/>
    <w:rsid w:val="00185DCC"/>
    <w:rsid w:val="00186575"/>
    <w:rsid w:val="0018670E"/>
    <w:rsid w:val="0019075E"/>
    <w:rsid w:val="001913E6"/>
    <w:rsid w:val="001916E7"/>
    <w:rsid w:val="001918DC"/>
    <w:rsid w:val="00191A44"/>
    <w:rsid w:val="0019219A"/>
    <w:rsid w:val="001929C7"/>
    <w:rsid w:val="00193B57"/>
    <w:rsid w:val="00194678"/>
    <w:rsid w:val="00195077"/>
    <w:rsid w:val="00195E25"/>
    <w:rsid w:val="00195E6B"/>
    <w:rsid w:val="001964BD"/>
    <w:rsid w:val="00197AC1"/>
    <w:rsid w:val="00197DC4"/>
    <w:rsid w:val="00197F72"/>
    <w:rsid w:val="00197FD7"/>
    <w:rsid w:val="001A033F"/>
    <w:rsid w:val="001A08AA"/>
    <w:rsid w:val="001A116A"/>
    <w:rsid w:val="001A1D16"/>
    <w:rsid w:val="001A1D1F"/>
    <w:rsid w:val="001A4B79"/>
    <w:rsid w:val="001A50AC"/>
    <w:rsid w:val="001A59CB"/>
    <w:rsid w:val="001A6239"/>
    <w:rsid w:val="001A6A2E"/>
    <w:rsid w:val="001A6AFC"/>
    <w:rsid w:val="001A73DA"/>
    <w:rsid w:val="001A775A"/>
    <w:rsid w:val="001B4045"/>
    <w:rsid w:val="001B4B5F"/>
    <w:rsid w:val="001B51E0"/>
    <w:rsid w:val="001B5A93"/>
    <w:rsid w:val="001B5BA3"/>
    <w:rsid w:val="001B5D38"/>
    <w:rsid w:val="001B6FB6"/>
    <w:rsid w:val="001B720D"/>
    <w:rsid w:val="001B7991"/>
    <w:rsid w:val="001B7B68"/>
    <w:rsid w:val="001C013F"/>
    <w:rsid w:val="001C0762"/>
    <w:rsid w:val="001C1409"/>
    <w:rsid w:val="001C2790"/>
    <w:rsid w:val="001C2A64"/>
    <w:rsid w:val="001C2AE6"/>
    <w:rsid w:val="001C451F"/>
    <w:rsid w:val="001C4A89"/>
    <w:rsid w:val="001C5D4A"/>
    <w:rsid w:val="001C6177"/>
    <w:rsid w:val="001C64B7"/>
    <w:rsid w:val="001C69D7"/>
    <w:rsid w:val="001C6BDC"/>
    <w:rsid w:val="001C78AE"/>
    <w:rsid w:val="001D0363"/>
    <w:rsid w:val="001D12B4"/>
    <w:rsid w:val="001D3708"/>
    <w:rsid w:val="001D403D"/>
    <w:rsid w:val="001D4B7F"/>
    <w:rsid w:val="001D69D9"/>
    <w:rsid w:val="001D6E1A"/>
    <w:rsid w:val="001D7D94"/>
    <w:rsid w:val="001E0A28"/>
    <w:rsid w:val="001E12AE"/>
    <w:rsid w:val="001E19BB"/>
    <w:rsid w:val="001E4218"/>
    <w:rsid w:val="001E5418"/>
    <w:rsid w:val="001E5C8C"/>
    <w:rsid w:val="001E6EA4"/>
    <w:rsid w:val="001F0B20"/>
    <w:rsid w:val="001F14C4"/>
    <w:rsid w:val="001F1FFB"/>
    <w:rsid w:val="001F23D9"/>
    <w:rsid w:val="001F25FD"/>
    <w:rsid w:val="001F285E"/>
    <w:rsid w:val="001F2EF1"/>
    <w:rsid w:val="001F342D"/>
    <w:rsid w:val="001F5AB7"/>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800"/>
    <w:rsid w:val="00242A60"/>
    <w:rsid w:val="002435CA"/>
    <w:rsid w:val="00243E68"/>
    <w:rsid w:val="0024469F"/>
    <w:rsid w:val="00244DB9"/>
    <w:rsid w:val="00245560"/>
    <w:rsid w:val="00246345"/>
    <w:rsid w:val="00246B1A"/>
    <w:rsid w:val="00250149"/>
    <w:rsid w:val="00250643"/>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57C8"/>
    <w:rsid w:val="002663B9"/>
    <w:rsid w:val="002666AE"/>
    <w:rsid w:val="00266CF4"/>
    <w:rsid w:val="002679D1"/>
    <w:rsid w:val="00267D66"/>
    <w:rsid w:val="002716DC"/>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35D4"/>
    <w:rsid w:val="00283603"/>
    <w:rsid w:val="00284016"/>
    <w:rsid w:val="002840AB"/>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1A76"/>
    <w:rsid w:val="002A1C7D"/>
    <w:rsid w:val="002A380E"/>
    <w:rsid w:val="002A3FDF"/>
    <w:rsid w:val="002A4032"/>
    <w:rsid w:val="002A4528"/>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B6ABD"/>
    <w:rsid w:val="002B7CB5"/>
    <w:rsid w:val="002C1535"/>
    <w:rsid w:val="002C45D8"/>
    <w:rsid w:val="002C4B52"/>
    <w:rsid w:val="002C5558"/>
    <w:rsid w:val="002C5AF4"/>
    <w:rsid w:val="002C7499"/>
    <w:rsid w:val="002D028F"/>
    <w:rsid w:val="002D03E5"/>
    <w:rsid w:val="002D0CBE"/>
    <w:rsid w:val="002D0E51"/>
    <w:rsid w:val="002D2A46"/>
    <w:rsid w:val="002D2B63"/>
    <w:rsid w:val="002D36EB"/>
    <w:rsid w:val="002D48A2"/>
    <w:rsid w:val="002D5366"/>
    <w:rsid w:val="002D5946"/>
    <w:rsid w:val="002D6BDF"/>
    <w:rsid w:val="002D721E"/>
    <w:rsid w:val="002E0C48"/>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42FC"/>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0C30"/>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47AD3"/>
    <w:rsid w:val="00350337"/>
    <w:rsid w:val="00351B6F"/>
    <w:rsid w:val="00351E31"/>
    <w:rsid w:val="0035279E"/>
    <w:rsid w:val="00352F73"/>
    <w:rsid w:val="003530E7"/>
    <w:rsid w:val="003531B1"/>
    <w:rsid w:val="00353BC4"/>
    <w:rsid w:val="0035468E"/>
    <w:rsid w:val="00354BBE"/>
    <w:rsid w:val="00355873"/>
    <w:rsid w:val="0035646B"/>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118E"/>
    <w:rsid w:val="0037205F"/>
    <w:rsid w:val="003739D5"/>
    <w:rsid w:val="00373F1A"/>
    <w:rsid w:val="00374170"/>
    <w:rsid w:val="00374CF0"/>
    <w:rsid w:val="003751DF"/>
    <w:rsid w:val="003770F6"/>
    <w:rsid w:val="0038047A"/>
    <w:rsid w:val="00380C9C"/>
    <w:rsid w:val="00381AED"/>
    <w:rsid w:val="0038271C"/>
    <w:rsid w:val="003832DA"/>
    <w:rsid w:val="00383E37"/>
    <w:rsid w:val="0038473E"/>
    <w:rsid w:val="00386529"/>
    <w:rsid w:val="00386DA9"/>
    <w:rsid w:val="00390A46"/>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77D"/>
    <w:rsid w:val="003C6893"/>
    <w:rsid w:val="003C6DE2"/>
    <w:rsid w:val="003C7F8B"/>
    <w:rsid w:val="003D0D41"/>
    <w:rsid w:val="003D11C3"/>
    <w:rsid w:val="003D1ACC"/>
    <w:rsid w:val="003D1EFD"/>
    <w:rsid w:val="003D23B6"/>
    <w:rsid w:val="003D28BF"/>
    <w:rsid w:val="003D3DB8"/>
    <w:rsid w:val="003D4215"/>
    <w:rsid w:val="003D430F"/>
    <w:rsid w:val="003D4C47"/>
    <w:rsid w:val="003D5435"/>
    <w:rsid w:val="003D5A6F"/>
    <w:rsid w:val="003D6A21"/>
    <w:rsid w:val="003D7719"/>
    <w:rsid w:val="003D7B03"/>
    <w:rsid w:val="003E03D2"/>
    <w:rsid w:val="003E1231"/>
    <w:rsid w:val="003E3091"/>
    <w:rsid w:val="003E40EE"/>
    <w:rsid w:val="003E5328"/>
    <w:rsid w:val="003E5406"/>
    <w:rsid w:val="003E613E"/>
    <w:rsid w:val="003F01F4"/>
    <w:rsid w:val="003F059F"/>
    <w:rsid w:val="003F1C1B"/>
    <w:rsid w:val="003F20F6"/>
    <w:rsid w:val="003F2C8A"/>
    <w:rsid w:val="003F3A2F"/>
    <w:rsid w:val="003F50A0"/>
    <w:rsid w:val="003F5AF3"/>
    <w:rsid w:val="003F5BF6"/>
    <w:rsid w:val="003F67E0"/>
    <w:rsid w:val="003F7BA6"/>
    <w:rsid w:val="003F7D75"/>
    <w:rsid w:val="00400584"/>
    <w:rsid w:val="00400A89"/>
    <w:rsid w:val="00401144"/>
    <w:rsid w:val="004016B6"/>
    <w:rsid w:val="00401C78"/>
    <w:rsid w:val="00403B33"/>
    <w:rsid w:val="004047D9"/>
    <w:rsid w:val="00404831"/>
    <w:rsid w:val="00405F72"/>
    <w:rsid w:val="004074B9"/>
    <w:rsid w:val="00407661"/>
    <w:rsid w:val="00410314"/>
    <w:rsid w:val="0041085E"/>
    <w:rsid w:val="00411565"/>
    <w:rsid w:val="00412063"/>
    <w:rsid w:val="0041256A"/>
    <w:rsid w:val="00412D2A"/>
    <w:rsid w:val="00412EB1"/>
    <w:rsid w:val="00413A9C"/>
    <w:rsid w:val="00413DDE"/>
    <w:rsid w:val="00414118"/>
    <w:rsid w:val="004145A8"/>
    <w:rsid w:val="00414C75"/>
    <w:rsid w:val="004156E7"/>
    <w:rsid w:val="00415D85"/>
    <w:rsid w:val="00416084"/>
    <w:rsid w:val="004168AB"/>
    <w:rsid w:val="004169FB"/>
    <w:rsid w:val="00417E0C"/>
    <w:rsid w:val="00421B26"/>
    <w:rsid w:val="00422240"/>
    <w:rsid w:val="004227F7"/>
    <w:rsid w:val="00422920"/>
    <w:rsid w:val="0042479F"/>
    <w:rsid w:val="00424F8C"/>
    <w:rsid w:val="004269A2"/>
    <w:rsid w:val="004271BA"/>
    <w:rsid w:val="004277A3"/>
    <w:rsid w:val="0042790C"/>
    <w:rsid w:val="00430497"/>
    <w:rsid w:val="00430EA5"/>
    <w:rsid w:val="00433173"/>
    <w:rsid w:val="004339F1"/>
    <w:rsid w:val="004345BE"/>
    <w:rsid w:val="00434DC1"/>
    <w:rsid w:val="00435074"/>
    <w:rsid w:val="004350F4"/>
    <w:rsid w:val="00437989"/>
    <w:rsid w:val="00441180"/>
    <w:rsid w:val="004412A0"/>
    <w:rsid w:val="00441394"/>
    <w:rsid w:val="004415B0"/>
    <w:rsid w:val="00442337"/>
    <w:rsid w:val="004432F4"/>
    <w:rsid w:val="00445EB7"/>
    <w:rsid w:val="00446408"/>
    <w:rsid w:val="004464C4"/>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0A68"/>
    <w:rsid w:val="0046124C"/>
    <w:rsid w:val="004612FA"/>
    <w:rsid w:val="00461B6C"/>
    <w:rsid w:val="00461E39"/>
    <w:rsid w:val="0046241D"/>
    <w:rsid w:val="0046288D"/>
    <w:rsid w:val="00462D3A"/>
    <w:rsid w:val="00462E1A"/>
    <w:rsid w:val="00463521"/>
    <w:rsid w:val="00463680"/>
    <w:rsid w:val="00464075"/>
    <w:rsid w:val="004642FA"/>
    <w:rsid w:val="0046503C"/>
    <w:rsid w:val="004657D2"/>
    <w:rsid w:val="00465AA3"/>
    <w:rsid w:val="00465AB4"/>
    <w:rsid w:val="00465D61"/>
    <w:rsid w:val="004670DE"/>
    <w:rsid w:val="00470200"/>
    <w:rsid w:val="00470BDA"/>
    <w:rsid w:val="00471125"/>
    <w:rsid w:val="00471140"/>
    <w:rsid w:val="00471BDB"/>
    <w:rsid w:val="0047206C"/>
    <w:rsid w:val="004736BA"/>
    <w:rsid w:val="00473856"/>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556A"/>
    <w:rsid w:val="004868C1"/>
    <w:rsid w:val="0048750F"/>
    <w:rsid w:val="00487B61"/>
    <w:rsid w:val="004900B0"/>
    <w:rsid w:val="00490319"/>
    <w:rsid w:val="0049105B"/>
    <w:rsid w:val="0049190C"/>
    <w:rsid w:val="00491C17"/>
    <w:rsid w:val="00491D9D"/>
    <w:rsid w:val="004928A3"/>
    <w:rsid w:val="00492A49"/>
    <w:rsid w:val="00492B5A"/>
    <w:rsid w:val="004935A0"/>
    <w:rsid w:val="004938D9"/>
    <w:rsid w:val="004940C0"/>
    <w:rsid w:val="0049454D"/>
    <w:rsid w:val="00494755"/>
    <w:rsid w:val="00496383"/>
    <w:rsid w:val="00496426"/>
    <w:rsid w:val="004A0B40"/>
    <w:rsid w:val="004A1AA9"/>
    <w:rsid w:val="004A1AD4"/>
    <w:rsid w:val="004A2AC3"/>
    <w:rsid w:val="004A495F"/>
    <w:rsid w:val="004A568E"/>
    <w:rsid w:val="004A64B0"/>
    <w:rsid w:val="004A7544"/>
    <w:rsid w:val="004A7603"/>
    <w:rsid w:val="004A79AD"/>
    <w:rsid w:val="004B0133"/>
    <w:rsid w:val="004B11A9"/>
    <w:rsid w:val="004B2E9C"/>
    <w:rsid w:val="004B4223"/>
    <w:rsid w:val="004B4B83"/>
    <w:rsid w:val="004B535B"/>
    <w:rsid w:val="004B58DE"/>
    <w:rsid w:val="004B6B0F"/>
    <w:rsid w:val="004B6F88"/>
    <w:rsid w:val="004B738C"/>
    <w:rsid w:val="004B768E"/>
    <w:rsid w:val="004C0351"/>
    <w:rsid w:val="004C27D1"/>
    <w:rsid w:val="004C3096"/>
    <w:rsid w:val="004C3D1F"/>
    <w:rsid w:val="004C4845"/>
    <w:rsid w:val="004C4F68"/>
    <w:rsid w:val="004C5092"/>
    <w:rsid w:val="004C54E5"/>
    <w:rsid w:val="004C5789"/>
    <w:rsid w:val="004C6E8F"/>
    <w:rsid w:val="004C7DC8"/>
    <w:rsid w:val="004D21B0"/>
    <w:rsid w:val="004D2258"/>
    <w:rsid w:val="004D3911"/>
    <w:rsid w:val="004D3D6C"/>
    <w:rsid w:val="004D488A"/>
    <w:rsid w:val="004D5EE5"/>
    <w:rsid w:val="004D68EB"/>
    <w:rsid w:val="004D737D"/>
    <w:rsid w:val="004D75A0"/>
    <w:rsid w:val="004D7DA8"/>
    <w:rsid w:val="004E055C"/>
    <w:rsid w:val="004E15AF"/>
    <w:rsid w:val="004E2659"/>
    <w:rsid w:val="004E32B6"/>
    <w:rsid w:val="004E399B"/>
    <w:rsid w:val="004E39EE"/>
    <w:rsid w:val="004E475C"/>
    <w:rsid w:val="004E527E"/>
    <w:rsid w:val="004E56E0"/>
    <w:rsid w:val="004E7329"/>
    <w:rsid w:val="004F0538"/>
    <w:rsid w:val="004F1388"/>
    <w:rsid w:val="004F146D"/>
    <w:rsid w:val="004F1B44"/>
    <w:rsid w:val="004F2CB0"/>
    <w:rsid w:val="004F5CE8"/>
    <w:rsid w:val="004F5E51"/>
    <w:rsid w:val="004F61EE"/>
    <w:rsid w:val="004F67C5"/>
    <w:rsid w:val="004F737B"/>
    <w:rsid w:val="004F73E5"/>
    <w:rsid w:val="004F7C1A"/>
    <w:rsid w:val="004F7EB8"/>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2E8"/>
    <w:rsid w:val="00514626"/>
    <w:rsid w:val="00514E1B"/>
    <w:rsid w:val="00515CBE"/>
    <w:rsid w:val="00515E2B"/>
    <w:rsid w:val="005204DA"/>
    <w:rsid w:val="00521093"/>
    <w:rsid w:val="0052146A"/>
    <w:rsid w:val="00522A7E"/>
    <w:rsid w:val="00522F20"/>
    <w:rsid w:val="0052355B"/>
    <w:rsid w:val="00523B94"/>
    <w:rsid w:val="005249FF"/>
    <w:rsid w:val="00524E62"/>
    <w:rsid w:val="00525220"/>
    <w:rsid w:val="00525D90"/>
    <w:rsid w:val="00527244"/>
    <w:rsid w:val="005308DB"/>
    <w:rsid w:val="00530A2E"/>
    <w:rsid w:val="00530B6B"/>
    <w:rsid w:val="00530C02"/>
    <w:rsid w:val="00530EAD"/>
    <w:rsid w:val="00530FBE"/>
    <w:rsid w:val="005330A1"/>
    <w:rsid w:val="00533159"/>
    <w:rsid w:val="005339DB"/>
    <w:rsid w:val="00533E9E"/>
    <w:rsid w:val="00534C89"/>
    <w:rsid w:val="00535892"/>
    <w:rsid w:val="00535EB5"/>
    <w:rsid w:val="00537336"/>
    <w:rsid w:val="005377DC"/>
    <w:rsid w:val="00537AC9"/>
    <w:rsid w:val="00540634"/>
    <w:rsid w:val="00541573"/>
    <w:rsid w:val="005420AC"/>
    <w:rsid w:val="0054293C"/>
    <w:rsid w:val="0054348A"/>
    <w:rsid w:val="005459D1"/>
    <w:rsid w:val="00545C3C"/>
    <w:rsid w:val="00547826"/>
    <w:rsid w:val="00547E22"/>
    <w:rsid w:val="00550683"/>
    <w:rsid w:val="00551217"/>
    <w:rsid w:val="00551D71"/>
    <w:rsid w:val="005525A5"/>
    <w:rsid w:val="005535BC"/>
    <w:rsid w:val="00554596"/>
    <w:rsid w:val="005545FB"/>
    <w:rsid w:val="0055527B"/>
    <w:rsid w:val="005554EB"/>
    <w:rsid w:val="00556158"/>
    <w:rsid w:val="005609EC"/>
    <w:rsid w:val="005625AD"/>
    <w:rsid w:val="005634F2"/>
    <w:rsid w:val="005635D1"/>
    <w:rsid w:val="00563834"/>
    <w:rsid w:val="005650B7"/>
    <w:rsid w:val="005655EC"/>
    <w:rsid w:val="005658AE"/>
    <w:rsid w:val="0056590B"/>
    <w:rsid w:val="005663D5"/>
    <w:rsid w:val="0057045F"/>
    <w:rsid w:val="005706EF"/>
    <w:rsid w:val="005707F9"/>
    <w:rsid w:val="00571072"/>
    <w:rsid w:val="00571777"/>
    <w:rsid w:val="005729DE"/>
    <w:rsid w:val="00572FF1"/>
    <w:rsid w:val="00577333"/>
    <w:rsid w:val="0057764A"/>
    <w:rsid w:val="005778EE"/>
    <w:rsid w:val="005806AC"/>
    <w:rsid w:val="00580F84"/>
    <w:rsid w:val="00580FF5"/>
    <w:rsid w:val="0058156D"/>
    <w:rsid w:val="00581AFC"/>
    <w:rsid w:val="00582824"/>
    <w:rsid w:val="00583ACC"/>
    <w:rsid w:val="0058519C"/>
    <w:rsid w:val="00585341"/>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441A"/>
    <w:rsid w:val="005A6F13"/>
    <w:rsid w:val="005A75F2"/>
    <w:rsid w:val="005B06E3"/>
    <w:rsid w:val="005B315E"/>
    <w:rsid w:val="005B4802"/>
    <w:rsid w:val="005B4BE1"/>
    <w:rsid w:val="005B56A4"/>
    <w:rsid w:val="005B6008"/>
    <w:rsid w:val="005B730E"/>
    <w:rsid w:val="005C0173"/>
    <w:rsid w:val="005C02BC"/>
    <w:rsid w:val="005C0774"/>
    <w:rsid w:val="005C1D5D"/>
    <w:rsid w:val="005C1EA6"/>
    <w:rsid w:val="005C24DF"/>
    <w:rsid w:val="005C24FA"/>
    <w:rsid w:val="005C2C79"/>
    <w:rsid w:val="005C39F0"/>
    <w:rsid w:val="005C3AC8"/>
    <w:rsid w:val="005C4AD9"/>
    <w:rsid w:val="005C51AD"/>
    <w:rsid w:val="005C61C1"/>
    <w:rsid w:val="005C73DB"/>
    <w:rsid w:val="005C7797"/>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4DAE"/>
    <w:rsid w:val="005E5E2B"/>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11A"/>
    <w:rsid w:val="006046D2"/>
    <w:rsid w:val="00604ADD"/>
    <w:rsid w:val="00605E4A"/>
    <w:rsid w:val="00607541"/>
    <w:rsid w:val="00607570"/>
    <w:rsid w:val="00607966"/>
    <w:rsid w:val="00607F52"/>
    <w:rsid w:val="006107DE"/>
    <w:rsid w:val="006112E5"/>
    <w:rsid w:val="006139CC"/>
    <w:rsid w:val="00613C43"/>
    <w:rsid w:val="006144A1"/>
    <w:rsid w:val="00615D8E"/>
    <w:rsid w:val="00615EBB"/>
    <w:rsid w:val="00616096"/>
    <w:rsid w:val="006160A2"/>
    <w:rsid w:val="00616625"/>
    <w:rsid w:val="00617FCE"/>
    <w:rsid w:val="00620033"/>
    <w:rsid w:val="00621141"/>
    <w:rsid w:val="00621482"/>
    <w:rsid w:val="00621FD3"/>
    <w:rsid w:val="006222A6"/>
    <w:rsid w:val="006231A2"/>
    <w:rsid w:val="00623FA1"/>
    <w:rsid w:val="00624421"/>
    <w:rsid w:val="0062457C"/>
    <w:rsid w:val="00624E68"/>
    <w:rsid w:val="0062644B"/>
    <w:rsid w:val="006302AA"/>
    <w:rsid w:val="00633B32"/>
    <w:rsid w:val="00633DC2"/>
    <w:rsid w:val="0063520E"/>
    <w:rsid w:val="0063593D"/>
    <w:rsid w:val="00635C11"/>
    <w:rsid w:val="006363BD"/>
    <w:rsid w:val="00636C31"/>
    <w:rsid w:val="00636EF5"/>
    <w:rsid w:val="00636F5D"/>
    <w:rsid w:val="00637133"/>
    <w:rsid w:val="0064020F"/>
    <w:rsid w:val="00640C42"/>
    <w:rsid w:val="006412DC"/>
    <w:rsid w:val="006414F0"/>
    <w:rsid w:val="00641698"/>
    <w:rsid w:val="00642BC6"/>
    <w:rsid w:val="00643700"/>
    <w:rsid w:val="00643AE1"/>
    <w:rsid w:val="00644152"/>
    <w:rsid w:val="00644273"/>
    <w:rsid w:val="00644790"/>
    <w:rsid w:val="00646070"/>
    <w:rsid w:val="00646274"/>
    <w:rsid w:val="006466F7"/>
    <w:rsid w:val="00647486"/>
    <w:rsid w:val="006501AF"/>
    <w:rsid w:val="00650DDE"/>
    <w:rsid w:val="0065132E"/>
    <w:rsid w:val="00651C71"/>
    <w:rsid w:val="0065244B"/>
    <w:rsid w:val="00652F16"/>
    <w:rsid w:val="00653F57"/>
    <w:rsid w:val="006547D7"/>
    <w:rsid w:val="00654AB3"/>
    <w:rsid w:val="0065505B"/>
    <w:rsid w:val="00655092"/>
    <w:rsid w:val="00656A12"/>
    <w:rsid w:val="00657178"/>
    <w:rsid w:val="006621CB"/>
    <w:rsid w:val="006623C9"/>
    <w:rsid w:val="0066276A"/>
    <w:rsid w:val="00663074"/>
    <w:rsid w:val="00663720"/>
    <w:rsid w:val="0066390A"/>
    <w:rsid w:val="0066440B"/>
    <w:rsid w:val="0066657B"/>
    <w:rsid w:val="0066671B"/>
    <w:rsid w:val="006670AC"/>
    <w:rsid w:val="00670155"/>
    <w:rsid w:val="00670285"/>
    <w:rsid w:val="0067038F"/>
    <w:rsid w:val="00670390"/>
    <w:rsid w:val="006712A4"/>
    <w:rsid w:val="00671596"/>
    <w:rsid w:val="00672002"/>
    <w:rsid w:val="00672307"/>
    <w:rsid w:val="00672C1B"/>
    <w:rsid w:val="006754F9"/>
    <w:rsid w:val="00677B34"/>
    <w:rsid w:val="006808C6"/>
    <w:rsid w:val="00680931"/>
    <w:rsid w:val="00681347"/>
    <w:rsid w:val="00682668"/>
    <w:rsid w:val="00682676"/>
    <w:rsid w:val="006831D2"/>
    <w:rsid w:val="0068345A"/>
    <w:rsid w:val="006849D3"/>
    <w:rsid w:val="00685925"/>
    <w:rsid w:val="00685E17"/>
    <w:rsid w:val="00686D8C"/>
    <w:rsid w:val="0068711B"/>
    <w:rsid w:val="00687474"/>
    <w:rsid w:val="00690E13"/>
    <w:rsid w:val="006912FC"/>
    <w:rsid w:val="00692A68"/>
    <w:rsid w:val="00692DEC"/>
    <w:rsid w:val="00693FF5"/>
    <w:rsid w:val="006943D6"/>
    <w:rsid w:val="00695948"/>
    <w:rsid w:val="00695D85"/>
    <w:rsid w:val="00696A7B"/>
    <w:rsid w:val="006A0DA8"/>
    <w:rsid w:val="006A2D68"/>
    <w:rsid w:val="006A30A2"/>
    <w:rsid w:val="006A5EEF"/>
    <w:rsid w:val="006A630E"/>
    <w:rsid w:val="006A661C"/>
    <w:rsid w:val="006A6D23"/>
    <w:rsid w:val="006A764E"/>
    <w:rsid w:val="006A795F"/>
    <w:rsid w:val="006A7B78"/>
    <w:rsid w:val="006B05AD"/>
    <w:rsid w:val="006B1697"/>
    <w:rsid w:val="006B1DA0"/>
    <w:rsid w:val="006B25DE"/>
    <w:rsid w:val="006B404E"/>
    <w:rsid w:val="006B5525"/>
    <w:rsid w:val="006B579E"/>
    <w:rsid w:val="006B7460"/>
    <w:rsid w:val="006B79A8"/>
    <w:rsid w:val="006B7EA0"/>
    <w:rsid w:val="006C1C3B"/>
    <w:rsid w:val="006C3E5B"/>
    <w:rsid w:val="006C4E43"/>
    <w:rsid w:val="006C59B3"/>
    <w:rsid w:val="006C62DE"/>
    <w:rsid w:val="006C643E"/>
    <w:rsid w:val="006D0D18"/>
    <w:rsid w:val="006D1929"/>
    <w:rsid w:val="006D2932"/>
    <w:rsid w:val="006D2DB6"/>
    <w:rsid w:val="006D35A8"/>
    <w:rsid w:val="006D3671"/>
    <w:rsid w:val="006D4176"/>
    <w:rsid w:val="006D47FD"/>
    <w:rsid w:val="006D7344"/>
    <w:rsid w:val="006D76ED"/>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0F"/>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04C7"/>
    <w:rsid w:val="00721F04"/>
    <w:rsid w:val="00722764"/>
    <w:rsid w:val="00724927"/>
    <w:rsid w:val="00724C8E"/>
    <w:rsid w:val="00725E61"/>
    <w:rsid w:val="00726CE4"/>
    <w:rsid w:val="00727586"/>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157E"/>
    <w:rsid w:val="007424F9"/>
    <w:rsid w:val="007427C0"/>
    <w:rsid w:val="007430E7"/>
    <w:rsid w:val="00743153"/>
    <w:rsid w:val="007438FE"/>
    <w:rsid w:val="007442CA"/>
    <w:rsid w:val="00745DF7"/>
    <w:rsid w:val="00746A58"/>
    <w:rsid w:val="00746D48"/>
    <w:rsid w:val="00747D6C"/>
    <w:rsid w:val="007503C4"/>
    <w:rsid w:val="007510DF"/>
    <w:rsid w:val="00751D78"/>
    <w:rsid w:val="00751EAC"/>
    <w:rsid w:val="007520B4"/>
    <w:rsid w:val="0075276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4760"/>
    <w:rsid w:val="00775543"/>
    <w:rsid w:val="00775D6C"/>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4320"/>
    <w:rsid w:val="007A6A40"/>
    <w:rsid w:val="007A79FD"/>
    <w:rsid w:val="007B077C"/>
    <w:rsid w:val="007B0B9D"/>
    <w:rsid w:val="007B169D"/>
    <w:rsid w:val="007B26E3"/>
    <w:rsid w:val="007B3516"/>
    <w:rsid w:val="007B39A3"/>
    <w:rsid w:val="007B3BF0"/>
    <w:rsid w:val="007B4370"/>
    <w:rsid w:val="007B44B7"/>
    <w:rsid w:val="007B54D2"/>
    <w:rsid w:val="007B5A43"/>
    <w:rsid w:val="007B709B"/>
    <w:rsid w:val="007B71D1"/>
    <w:rsid w:val="007B7962"/>
    <w:rsid w:val="007C03DB"/>
    <w:rsid w:val="007C1343"/>
    <w:rsid w:val="007C28CA"/>
    <w:rsid w:val="007C3511"/>
    <w:rsid w:val="007C3949"/>
    <w:rsid w:val="007C3BA3"/>
    <w:rsid w:val="007C472B"/>
    <w:rsid w:val="007C4CC5"/>
    <w:rsid w:val="007C4DA9"/>
    <w:rsid w:val="007C5EF1"/>
    <w:rsid w:val="007C62D4"/>
    <w:rsid w:val="007C6E6E"/>
    <w:rsid w:val="007C727C"/>
    <w:rsid w:val="007C784D"/>
    <w:rsid w:val="007C7BF5"/>
    <w:rsid w:val="007D0910"/>
    <w:rsid w:val="007D0D06"/>
    <w:rsid w:val="007D19B7"/>
    <w:rsid w:val="007D31F9"/>
    <w:rsid w:val="007D5131"/>
    <w:rsid w:val="007D6566"/>
    <w:rsid w:val="007D7036"/>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1A68"/>
    <w:rsid w:val="007F294C"/>
    <w:rsid w:val="007F29A7"/>
    <w:rsid w:val="007F3056"/>
    <w:rsid w:val="007F3065"/>
    <w:rsid w:val="007F3798"/>
    <w:rsid w:val="007F5E67"/>
    <w:rsid w:val="007F6223"/>
    <w:rsid w:val="007F67F7"/>
    <w:rsid w:val="007F6892"/>
    <w:rsid w:val="007F78A0"/>
    <w:rsid w:val="007F7A64"/>
    <w:rsid w:val="007F7F60"/>
    <w:rsid w:val="008004B4"/>
    <w:rsid w:val="00800C5B"/>
    <w:rsid w:val="00801582"/>
    <w:rsid w:val="008031BD"/>
    <w:rsid w:val="00803392"/>
    <w:rsid w:val="00805728"/>
    <w:rsid w:val="00805BE8"/>
    <w:rsid w:val="00806639"/>
    <w:rsid w:val="008071EB"/>
    <w:rsid w:val="008118EA"/>
    <w:rsid w:val="008135F7"/>
    <w:rsid w:val="00813EB7"/>
    <w:rsid w:val="00813F47"/>
    <w:rsid w:val="00814FCA"/>
    <w:rsid w:val="0081542C"/>
    <w:rsid w:val="00816078"/>
    <w:rsid w:val="008164D2"/>
    <w:rsid w:val="008177E3"/>
    <w:rsid w:val="00817D95"/>
    <w:rsid w:val="00820203"/>
    <w:rsid w:val="008211E7"/>
    <w:rsid w:val="00821D41"/>
    <w:rsid w:val="00822139"/>
    <w:rsid w:val="00822638"/>
    <w:rsid w:val="0082306B"/>
    <w:rsid w:val="008237DC"/>
    <w:rsid w:val="00823AA9"/>
    <w:rsid w:val="008248E6"/>
    <w:rsid w:val="008255B9"/>
    <w:rsid w:val="00825CD8"/>
    <w:rsid w:val="00827324"/>
    <w:rsid w:val="008273AD"/>
    <w:rsid w:val="008300DB"/>
    <w:rsid w:val="0083276F"/>
    <w:rsid w:val="00833A49"/>
    <w:rsid w:val="00833B70"/>
    <w:rsid w:val="0083531A"/>
    <w:rsid w:val="00835437"/>
    <w:rsid w:val="008362D5"/>
    <w:rsid w:val="0083719A"/>
    <w:rsid w:val="008372F9"/>
    <w:rsid w:val="00837458"/>
    <w:rsid w:val="008378FE"/>
    <w:rsid w:val="00837AAE"/>
    <w:rsid w:val="00841344"/>
    <w:rsid w:val="008429AD"/>
    <w:rsid w:val="008429DB"/>
    <w:rsid w:val="0084415C"/>
    <w:rsid w:val="0084526E"/>
    <w:rsid w:val="008462A2"/>
    <w:rsid w:val="00846F89"/>
    <w:rsid w:val="00847B8C"/>
    <w:rsid w:val="00847E6C"/>
    <w:rsid w:val="00850BE9"/>
    <w:rsid w:val="00850C75"/>
    <w:rsid w:val="00850E39"/>
    <w:rsid w:val="008519E5"/>
    <w:rsid w:val="0085387D"/>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4212"/>
    <w:rsid w:val="008660B4"/>
    <w:rsid w:val="00866D5B"/>
    <w:rsid w:val="00866FF5"/>
    <w:rsid w:val="008672C7"/>
    <w:rsid w:val="00867654"/>
    <w:rsid w:val="008679DE"/>
    <w:rsid w:val="00871DFF"/>
    <w:rsid w:val="00872EF5"/>
    <w:rsid w:val="0087332D"/>
    <w:rsid w:val="0087336B"/>
    <w:rsid w:val="008733DA"/>
    <w:rsid w:val="00873E1F"/>
    <w:rsid w:val="008740A8"/>
    <w:rsid w:val="00874C16"/>
    <w:rsid w:val="00874D39"/>
    <w:rsid w:val="00875457"/>
    <w:rsid w:val="0087582C"/>
    <w:rsid w:val="008763C8"/>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672"/>
    <w:rsid w:val="00890734"/>
    <w:rsid w:val="00890DA5"/>
    <w:rsid w:val="00891C2F"/>
    <w:rsid w:val="00891EE1"/>
    <w:rsid w:val="00893987"/>
    <w:rsid w:val="00893C9F"/>
    <w:rsid w:val="00893CB6"/>
    <w:rsid w:val="008940B1"/>
    <w:rsid w:val="0089430D"/>
    <w:rsid w:val="00896345"/>
    <w:rsid w:val="008963EF"/>
    <w:rsid w:val="0089649C"/>
    <w:rsid w:val="0089688E"/>
    <w:rsid w:val="008A0D4C"/>
    <w:rsid w:val="008A0D91"/>
    <w:rsid w:val="008A1ED3"/>
    <w:rsid w:val="008A1FBE"/>
    <w:rsid w:val="008A2669"/>
    <w:rsid w:val="008A2C0A"/>
    <w:rsid w:val="008A449F"/>
    <w:rsid w:val="008A504E"/>
    <w:rsid w:val="008B21C9"/>
    <w:rsid w:val="008B2BD9"/>
    <w:rsid w:val="008B3122"/>
    <w:rsid w:val="008B3194"/>
    <w:rsid w:val="008B5AE7"/>
    <w:rsid w:val="008C10AC"/>
    <w:rsid w:val="008C1535"/>
    <w:rsid w:val="008C1F15"/>
    <w:rsid w:val="008C2564"/>
    <w:rsid w:val="008C2B1B"/>
    <w:rsid w:val="008C3082"/>
    <w:rsid w:val="008C4E16"/>
    <w:rsid w:val="008C5F85"/>
    <w:rsid w:val="008C60E9"/>
    <w:rsid w:val="008C7D86"/>
    <w:rsid w:val="008C7D92"/>
    <w:rsid w:val="008D03C9"/>
    <w:rsid w:val="008D0618"/>
    <w:rsid w:val="008D1B7C"/>
    <w:rsid w:val="008D6657"/>
    <w:rsid w:val="008D69B0"/>
    <w:rsid w:val="008D6E9B"/>
    <w:rsid w:val="008D71CC"/>
    <w:rsid w:val="008D71FF"/>
    <w:rsid w:val="008D79EB"/>
    <w:rsid w:val="008D7B8E"/>
    <w:rsid w:val="008E0964"/>
    <w:rsid w:val="008E1F60"/>
    <w:rsid w:val="008E303F"/>
    <w:rsid w:val="008E307E"/>
    <w:rsid w:val="008E3B61"/>
    <w:rsid w:val="008E4226"/>
    <w:rsid w:val="008E4269"/>
    <w:rsid w:val="008E55D3"/>
    <w:rsid w:val="008E73BC"/>
    <w:rsid w:val="008E788C"/>
    <w:rsid w:val="008F00D5"/>
    <w:rsid w:val="008F0216"/>
    <w:rsid w:val="008F05F9"/>
    <w:rsid w:val="008F0A77"/>
    <w:rsid w:val="008F0E4E"/>
    <w:rsid w:val="008F4586"/>
    <w:rsid w:val="008F4DD1"/>
    <w:rsid w:val="008F6056"/>
    <w:rsid w:val="008F6C08"/>
    <w:rsid w:val="008F77B7"/>
    <w:rsid w:val="008F7AA2"/>
    <w:rsid w:val="00900E91"/>
    <w:rsid w:val="00902C07"/>
    <w:rsid w:val="009033C6"/>
    <w:rsid w:val="00905783"/>
    <w:rsid w:val="00905804"/>
    <w:rsid w:val="00905D29"/>
    <w:rsid w:val="0090668C"/>
    <w:rsid w:val="00906A5D"/>
    <w:rsid w:val="009101E2"/>
    <w:rsid w:val="00910761"/>
    <w:rsid w:val="00910FB2"/>
    <w:rsid w:val="00912289"/>
    <w:rsid w:val="0091258A"/>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4CAD"/>
    <w:rsid w:val="00926E32"/>
    <w:rsid w:val="00927316"/>
    <w:rsid w:val="009274BE"/>
    <w:rsid w:val="0092762C"/>
    <w:rsid w:val="00930A68"/>
    <w:rsid w:val="0093133D"/>
    <w:rsid w:val="00931EEE"/>
    <w:rsid w:val="0093276D"/>
    <w:rsid w:val="00932B8F"/>
    <w:rsid w:val="0093309B"/>
    <w:rsid w:val="00933D12"/>
    <w:rsid w:val="0093461D"/>
    <w:rsid w:val="00935972"/>
    <w:rsid w:val="00935A07"/>
    <w:rsid w:val="00936073"/>
    <w:rsid w:val="00936137"/>
    <w:rsid w:val="00936885"/>
    <w:rsid w:val="00937065"/>
    <w:rsid w:val="00937359"/>
    <w:rsid w:val="00940285"/>
    <w:rsid w:val="00940D0A"/>
    <w:rsid w:val="00940D97"/>
    <w:rsid w:val="00940DBF"/>
    <w:rsid w:val="009415B0"/>
    <w:rsid w:val="009415B4"/>
    <w:rsid w:val="00942DA1"/>
    <w:rsid w:val="00943ADC"/>
    <w:rsid w:val="009451BF"/>
    <w:rsid w:val="00945695"/>
    <w:rsid w:val="00946DA8"/>
    <w:rsid w:val="00947789"/>
    <w:rsid w:val="00947E7E"/>
    <w:rsid w:val="00950303"/>
    <w:rsid w:val="009507B3"/>
    <w:rsid w:val="0095139A"/>
    <w:rsid w:val="00952086"/>
    <w:rsid w:val="00952658"/>
    <w:rsid w:val="00952A82"/>
    <w:rsid w:val="00953037"/>
    <w:rsid w:val="00953E16"/>
    <w:rsid w:val="009542AC"/>
    <w:rsid w:val="009545B8"/>
    <w:rsid w:val="0095617A"/>
    <w:rsid w:val="00956813"/>
    <w:rsid w:val="00957DB5"/>
    <w:rsid w:val="00961024"/>
    <w:rsid w:val="00961560"/>
    <w:rsid w:val="00961BB2"/>
    <w:rsid w:val="00962108"/>
    <w:rsid w:val="009638B0"/>
    <w:rsid w:val="009638D6"/>
    <w:rsid w:val="00963DE0"/>
    <w:rsid w:val="00963EB8"/>
    <w:rsid w:val="00964EDE"/>
    <w:rsid w:val="00967B3E"/>
    <w:rsid w:val="00967B6C"/>
    <w:rsid w:val="009704F1"/>
    <w:rsid w:val="0097126C"/>
    <w:rsid w:val="00972882"/>
    <w:rsid w:val="00973494"/>
    <w:rsid w:val="009735C6"/>
    <w:rsid w:val="00973638"/>
    <w:rsid w:val="0097408E"/>
    <w:rsid w:val="00974421"/>
    <w:rsid w:val="00974BB2"/>
    <w:rsid w:val="00974FA7"/>
    <w:rsid w:val="009756E5"/>
    <w:rsid w:val="00975A83"/>
    <w:rsid w:val="00975A9E"/>
    <w:rsid w:val="00976FD8"/>
    <w:rsid w:val="00977A8C"/>
    <w:rsid w:val="009813F3"/>
    <w:rsid w:val="00982087"/>
    <w:rsid w:val="009828E4"/>
    <w:rsid w:val="00982B86"/>
    <w:rsid w:val="00983910"/>
    <w:rsid w:val="00985021"/>
    <w:rsid w:val="00987883"/>
    <w:rsid w:val="00987AA6"/>
    <w:rsid w:val="00987FDE"/>
    <w:rsid w:val="00990108"/>
    <w:rsid w:val="0099138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060"/>
    <w:rsid w:val="009A6774"/>
    <w:rsid w:val="009A68E6"/>
    <w:rsid w:val="009A7598"/>
    <w:rsid w:val="009B02A5"/>
    <w:rsid w:val="009B04BD"/>
    <w:rsid w:val="009B07CE"/>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7AE"/>
    <w:rsid w:val="009D0D2A"/>
    <w:rsid w:val="009D1320"/>
    <w:rsid w:val="009D2AE0"/>
    <w:rsid w:val="009D2FF2"/>
    <w:rsid w:val="009D311D"/>
    <w:rsid w:val="009D3226"/>
    <w:rsid w:val="009D3385"/>
    <w:rsid w:val="009D3E0B"/>
    <w:rsid w:val="009D4370"/>
    <w:rsid w:val="009D484D"/>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0E69"/>
    <w:rsid w:val="009F13D7"/>
    <w:rsid w:val="009F19A1"/>
    <w:rsid w:val="009F20BF"/>
    <w:rsid w:val="009F534A"/>
    <w:rsid w:val="009F5480"/>
    <w:rsid w:val="009F742A"/>
    <w:rsid w:val="009F7F64"/>
    <w:rsid w:val="00A00EBD"/>
    <w:rsid w:val="00A018F9"/>
    <w:rsid w:val="00A02F3B"/>
    <w:rsid w:val="00A04549"/>
    <w:rsid w:val="00A04934"/>
    <w:rsid w:val="00A04C1A"/>
    <w:rsid w:val="00A06EF7"/>
    <w:rsid w:val="00A07515"/>
    <w:rsid w:val="00A0758F"/>
    <w:rsid w:val="00A10084"/>
    <w:rsid w:val="00A1204F"/>
    <w:rsid w:val="00A12085"/>
    <w:rsid w:val="00A139DE"/>
    <w:rsid w:val="00A13A96"/>
    <w:rsid w:val="00A1445B"/>
    <w:rsid w:val="00A156F8"/>
    <w:rsid w:val="00A1570A"/>
    <w:rsid w:val="00A15B73"/>
    <w:rsid w:val="00A15F22"/>
    <w:rsid w:val="00A161CA"/>
    <w:rsid w:val="00A16C77"/>
    <w:rsid w:val="00A1728D"/>
    <w:rsid w:val="00A211B4"/>
    <w:rsid w:val="00A22FC0"/>
    <w:rsid w:val="00A23311"/>
    <w:rsid w:val="00A259AE"/>
    <w:rsid w:val="00A25EC6"/>
    <w:rsid w:val="00A25F13"/>
    <w:rsid w:val="00A30347"/>
    <w:rsid w:val="00A33DDF"/>
    <w:rsid w:val="00A3423A"/>
    <w:rsid w:val="00A34547"/>
    <w:rsid w:val="00A34839"/>
    <w:rsid w:val="00A35C45"/>
    <w:rsid w:val="00A376B7"/>
    <w:rsid w:val="00A37ACE"/>
    <w:rsid w:val="00A4055F"/>
    <w:rsid w:val="00A40601"/>
    <w:rsid w:val="00A40D5D"/>
    <w:rsid w:val="00A40F5F"/>
    <w:rsid w:val="00A41BF5"/>
    <w:rsid w:val="00A429F2"/>
    <w:rsid w:val="00A42AD2"/>
    <w:rsid w:val="00A42FAB"/>
    <w:rsid w:val="00A44778"/>
    <w:rsid w:val="00A450F1"/>
    <w:rsid w:val="00A469E7"/>
    <w:rsid w:val="00A50B5B"/>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383E"/>
    <w:rsid w:val="00A646BF"/>
    <w:rsid w:val="00A6605B"/>
    <w:rsid w:val="00A66ADC"/>
    <w:rsid w:val="00A66D89"/>
    <w:rsid w:val="00A67958"/>
    <w:rsid w:val="00A7147D"/>
    <w:rsid w:val="00A71BFA"/>
    <w:rsid w:val="00A72685"/>
    <w:rsid w:val="00A73617"/>
    <w:rsid w:val="00A7362A"/>
    <w:rsid w:val="00A73D90"/>
    <w:rsid w:val="00A74159"/>
    <w:rsid w:val="00A76D93"/>
    <w:rsid w:val="00A771A9"/>
    <w:rsid w:val="00A7730D"/>
    <w:rsid w:val="00A77D3C"/>
    <w:rsid w:val="00A80682"/>
    <w:rsid w:val="00A80875"/>
    <w:rsid w:val="00A81B15"/>
    <w:rsid w:val="00A82B7F"/>
    <w:rsid w:val="00A837FF"/>
    <w:rsid w:val="00A84DC8"/>
    <w:rsid w:val="00A859FB"/>
    <w:rsid w:val="00A85DBC"/>
    <w:rsid w:val="00A86A0A"/>
    <w:rsid w:val="00A86C57"/>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526"/>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286"/>
    <w:rsid w:val="00AC6D6B"/>
    <w:rsid w:val="00AD0856"/>
    <w:rsid w:val="00AD2250"/>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06A2"/>
    <w:rsid w:val="00AE10CE"/>
    <w:rsid w:val="00AE1446"/>
    <w:rsid w:val="00AE1D9E"/>
    <w:rsid w:val="00AE2168"/>
    <w:rsid w:val="00AE2D39"/>
    <w:rsid w:val="00AE2DB1"/>
    <w:rsid w:val="00AE32BC"/>
    <w:rsid w:val="00AE4BF1"/>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17887"/>
    <w:rsid w:val="00B20B6C"/>
    <w:rsid w:val="00B2472D"/>
    <w:rsid w:val="00B24CA0"/>
    <w:rsid w:val="00B250CF"/>
    <w:rsid w:val="00B2549F"/>
    <w:rsid w:val="00B25A09"/>
    <w:rsid w:val="00B25AC6"/>
    <w:rsid w:val="00B25F03"/>
    <w:rsid w:val="00B26722"/>
    <w:rsid w:val="00B302A0"/>
    <w:rsid w:val="00B31FD5"/>
    <w:rsid w:val="00B32339"/>
    <w:rsid w:val="00B32785"/>
    <w:rsid w:val="00B336AC"/>
    <w:rsid w:val="00B355FB"/>
    <w:rsid w:val="00B4108D"/>
    <w:rsid w:val="00B423F4"/>
    <w:rsid w:val="00B43943"/>
    <w:rsid w:val="00B44604"/>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5C5"/>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4F7B"/>
    <w:rsid w:val="00B75525"/>
    <w:rsid w:val="00B757DC"/>
    <w:rsid w:val="00B75F77"/>
    <w:rsid w:val="00B76383"/>
    <w:rsid w:val="00B77D35"/>
    <w:rsid w:val="00B80283"/>
    <w:rsid w:val="00B8095F"/>
    <w:rsid w:val="00B80A20"/>
    <w:rsid w:val="00B80B0C"/>
    <w:rsid w:val="00B80B11"/>
    <w:rsid w:val="00B811C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B65"/>
    <w:rsid w:val="00BA3C6A"/>
    <w:rsid w:val="00BA5280"/>
    <w:rsid w:val="00BA5FF8"/>
    <w:rsid w:val="00BA61E3"/>
    <w:rsid w:val="00BA633E"/>
    <w:rsid w:val="00BA72DC"/>
    <w:rsid w:val="00BA73C4"/>
    <w:rsid w:val="00BB14F1"/>
    <w:rsid w:val="00BB1D8F"/>
    <w:rsid w:val="00BB2070"/>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106"/>
    <w:rsid w:val="00BE1C81"/>
    <w:rsid w:val="00BE33AE"/>
    <w:rsid w:val="00BE346F"/>
    <w:rsid w:val="00BE731F"/>
    <w:rsid w:val="00BF00B3"/>
    <w:rsid w:val="00BF0275"/>
    <w:rsid w:val="00BF02D3"/>
    <w:rsid w:val="00BF046F"/>
    <w:rsid w:val="00BF28BD"/>
    <w:rsid w:val="00BF2B9A"/>
    <w:rsid w:val="00BF302A"/>
    <w:rsid w:val="00BF5D1A"/>
    <w:rsid w:val="00C00DC2"/>
    <w:rsid w:val="00C01731"/>
    <w:rsid w:val="00C01D50"/>
    <w:rsid w:val="00C02C5C"/>
    <w:rsid w:val="00C03F3E"/>
    <w:rsid w:val="00C056DC"/>
    <w:rsid w:val="00C06BFD"/>
    <w:rsid w:val="00C1020C"/>
    <w:rsid w:val="00C1042A"/>
    <w:rsid w:val="00C10631"/>
    <w:rsid w:val="00C12F8F"/>
    <w:rsid w:val="00C1329B"/>
    <w:rsid w:val="00C13B77"/>
    <w:rsid w:val="00C1572F"/>
    <w:rsid w:val="00C16BC7"/>
    <w:rsid w:val="00C20AD1"/>
    <w:rsid w:val="00C2141E"/>
    <w:rsid w:val="00C21629"/>
    <w:rsid w:val="00C22A18"/>
    <w:rsid w:val="00C22BC3"/>
    <w:rsid w:val="00C23110"/>
    <w:rsid w:val="00C24C05"/>
    <w:rsid w:val="00C24D2F"/>
    <w:rsid w:val="00C26222"/>
    <w:rsid w:val="00C26341"/>
    <w:rsid w:val="00C26474"/>
    <w:rsid w:val="00C278F5"/>
    <w:rsid w:val="00C27B22"/>
    <w:rsid w:val="00C30A5A"/>
    <w:rsid w:val="00C310AA"/>
    <w:rsid w:val="00C31283"/>
    <w:rsid w:val="00C316BC"/>
    <w:rsid w:val="00C319B7"/>
    <w:rsid w:val="00C3336D"/>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016E"/>
    <w:rsid w:val="00C5091A"/>
    <w:rsid w:val="00C514A6"/>
    <w:rsid w:val="00C52CEF"/>
    <w:rsid w:val="00C52FFA"/>
    <w:rsid w:val="00C5362A"/>
    <w:rsid w:val="00C54428"/>
    <w:rsid w:val="00C547EF"/>
    <w:rsid w:val="00C5586D"/>
    <w:rsid w:val="00C55EF0"/>
    <w:rsid w:val="00C56032"/>
    <w:rsid w:val="00C566F0"/>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0DE8"/>
    <w:rsid w:val="00C7119B"/>
    <w:rsid w:val="00C713FA"/>
    <w:rsid w:val="00C71779"/>
    <w:rsid w:val="00C724D3"/>
    <w:rsid w:val="00C73300"/>
    <w:rsid w:val="00C739BE"/>
    <w:rsid w:val="00C73FF3"/>
    <w:rsid w:val="00C75CDE"/>
    <w:rsid w:val="00C77DD9"/>
    <w:rsid w:val="00C80175"/>
    <w:rsid w:val="00C816C5"/>
    <w:rsid w:val="00C826B6"/>
    <w:rsid w:val="00C837C8"/>
    <w:rsid w:val="00C83BE6"/>
    <w:rsid w:val="00C8503D"/>
    <w:rsid w:val="00C85354"/>
    <w:rsid w:val="00C8555B"/>
    <w:rsid w:val="00C85594"/>
    <w:rsid w:val="00C86ABA"/>
    <w:rsid w:val="00C87EE7"/>
    <w:rsid w:val="00C92055"/>
    <w:rsid w:val="00C92689"/>
    <w:rsid w:val="00C93C8D"/>
    <w:rsid w:val="00C9425B"/>
    <w:rsid w:val="00C943F3"/>
    <w:rsid w:val="00C94C5B"/>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AE3"/>
    <w:rsid w:val="00CB0FEB"/>
    <w:rsid w:val="00CB1439"/>
    <w:rsid w:val="00CB189E"/>
    <w:rsid w:val="00CB2335"/>
    <w:rsid w:val="00CB32D4"/>
    <w:rsid w:val="00CB33C7"/>
    <w:rsid w:val="00CB3AED"/>
    <w:rsid w:val="00CB3B85"/>
    <w:rsid w:val="00CB3EAD"/>
    <w:rsid w:val="00CB470E"/>
    <w:rsid w:val="00CB5291"/>
    <w:rsid w:val="00CB67C5"/>
    <w:rsid w:val="00CB6DA7"/>
    <w:rsid w:val="00CB7205"/>
    <w:rsid w:val="00CB7E4C"/>
    <w:rsid w:val="00CC001E"/>
    <w:rsid w:val="00CC0041"/>
    <w:rsid w:val="00CC1282"/>
    <w:rsid w:val="00CC14CC"/>
    <w:rsid w:val="00CC1503"/>
    <w:rsid w:val="00CC1AE3"/>
    <w:rsid w:val="00CC25B4"/>
    <w:rsid w:val="00CC2C11"/>
    <w:rsid w:val="00CC2DF7"/>
    <w:rsid w:val="00CC5F88"/>
    <w:rsid w:val="00CC657E"/>
    <w:rsid w:val="00CC69C8"/>
    <w:rsid w:val="00CC77A2"/>
    <w:rsid w:val="00CD02FD"/>
    <w:rsid w:val="00CD1DF7"/>
    <w:rsid w:val="00CD2C57"/>
    <w:rsid w:val="00CD307E"/>
    <w:rsid w:val="00CD58D4"/>
    <w:rsid w:val="00CD5CA5"/>
    <w:rsid w:val="00CD629F"/>
    <w:rsid w:val="00CD6A1B"/>
    <w:rsid w:val="00CD709C"/>
    <w:rsid w:val="00CD7C35"/>
    <w:rsid w:val="00CE0A4D"/>
    <w:rsid w:val="00CE0A7F"/>
    <w:rsid w:val="00CE15FD"/>
    <w:rsid w:val="00CE1718"/>
    <w:rsid w:val="00CE3EB1"/>
    <w:rsid w:val="00CE4DAE"/>
    <w:rsid w:val="00CE56D8"/>
    <w:rsid w:val="00CF1990"/>
    <w:rsid w:val="00CF2D63"/>
    <w:rsid w:val="00CF3268"/>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0066"/>
    <w:rsid w:val="00D21303"/>
    <w:rsid w:val="00D2204B"/>
    <w:rsid w:val="00D24224"/>
    <w:rsid w:val="00D2505C"/>
    <w:rsid w:val="00D258D0"/>
    <w:rsid w:val="00D25910"/>
    <w:rsid w:val="00D2685F"/>
    <w:rsid w:val="00D26A88"/>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138"/>
    <w:rsid w:val="00D54AAB"/>
    <w:rsid w:val="00D55B71"/>
    <w:rsid w:val="00D55E44"/>
    <w:rsid w:val="00D572C6"/>
    <w:rsid w:val="00D575DD"/>
    <w:rsid w:val="00D57DFA"/>
    <w:rsid w:val="00D6040A"/>
    <w:rsid w:val="00D630BF"/>
    <w:rsid w:val="00D639AD"/>
    <w:rsid w:val="00D64444"/>
    <w:rsid w:val="00D64C17"/>
    <w:rsid w:val="00D64C43"/>
    <w:rsid w:val="00D653DB"/>
    <w:rsid w:val="00D65C46"/>
    <w:rsid w:val="00D65CF2"/>
    <w:rsid w:val="00D67FCF"/>
    <w:rsid w:val="00D7048F"/>
    <w:rsid w:val="00D709CE"/>
    <w:rsid w:val="00D70C50"/>
    <w:rsid w:val="00D71F73"/>
    <w:rsid w:val="00D72124"/>
    <w:rsid w:val="00D72F28"/>
    <w:rsid w:val="00D732E8"/>
    <w:rsid w:val="00D74ED7"/>
    <w:rsid w:val="00D75002"/>
    <w:rsid w:val="00D75294"/>
    <w:rsid w:val="00D75A3B"/>
    <w:rsid w:val="00D77652"/>
    <w:rsid w:val="00D806EB"/>
    <w:rsid w:val="00D80786"/>
    <w:rsid w:val="00D8087F"/>
    <w:rsid w:val="00D80FDE"/>
    <w:rsid w:val="00D81440"/>
    <w:rsid w:val="00D81CAB"/>
    <w:rsid w:val="00D82135"/>
    <w:rsid w:val="00D82D1E"/>
    <w:rsid w:val="00D83E1C"/>
    <w:rsid w:val="00D83ECF"/>
    <w:rsid w:val="00D84363"/>
    <w:rsid w:val="00D8576F"/>
    <w:rsid w:val="00D85A3B"/>
    <w:rsid w:val="00D8677F"/>
    <w:rsid w:val="00D8726B"/>
    <w:rsid w:val="00D8766C"/>
    <w:rsid w:val="00D9159F"/>
    <w:rsid w:val="00D91A57"/>
    <w:rsid w:val="00D9205F"/>
    <w:rsid w:val="00D92A11"/>
    <w:rsid w:val="00D92F45"/>
    <w:rsid w:val="00D93F99"/>
    <w:rsid w:val="00D941EC"/>
    <w:rsid w:val="00D96BA4"/>
    <w:rsid w:val="00D97F0C"/>
    <w:rsid w:val="00DA05C0"/>
    <w:rsid w:val="00DA12BF"/>
    <w:rsid w:val="00DA19C7"/>
    <w:rsid w:val="00DA23E1"/>
    <w:rsid w:val="00DA26EA"/>
    <w:rsid w:val="00DA2B29"/>
    <w:rsid w:val="00DA3A86"/>
    <w:rsid w:val="00DA3C1E"/>
    <w:rsid w:val="00DA3E4A"/>
    <w:rsid w:val="00DA3F1E"/>
    <w:rsid w:val="00DA6B1A"/>
    <w:rsid w:val="00DA74CF"/>
    <w:rsid w:val="00DA754E"/>
    <w:rsid w:val="00DA77B9"/>
    <w:rsid w:val="00DB181D"/>
    <w:rsid w:val="00DB26FE"/>
    <w:rsid w:val="00DB38A8"/>
    <w:rsid w:val="00DB41AB"/>
    <w:rsid w:val="00DB4D53"/>
    <w:rsid w:val="00DB5272"/>
    <w:rsid w:val="00DB5CC9"/>
    <w:rsid w:val="00DB6E7A"/>
    <w:rsid w:val="00DB73D2"/>
    <w:rsid w:val="00DC13A1"/>
    <w:rsid w:val="00DC1D82"/>
    <w:rsid w:val="00DC2500"/>
    <w:rsid w:val="00DC2D12"/>
    <w:rsid w:val="00DC31B2"/>
    <w:rsid w:val="00DC37F1"/>
    <w:rsid w:val="00DC4F72"/>
    <w:rsid w:val="00DC5515"/>
    <w:rsid w:val="00DC5DEC"/>
    <w:rsid w:val="00DC5F2B"/>
    <w:rsid w:val="00DC6F3B"/>
    <w:rsid w:val="00DC75DF"/>
    <w:rsid w:val="00DC77DC"/>
    <w:rsid w:val="00DD0453"/>
    <w:rsid w:val="00DD0C2C"/>
    <w:rsid w:val="00DD0E1E"/>
    <w:rsid w:val="00DD194A"/>
    <w:rsid w:val="00DD19DE"/>
    <w:rsid w:val="00DD1B1A"/>
    <w:rsid w:val="00DD1FE9"/>
    <w:rsid w:val="00DD28BC"/>
    <w:rsid w:val="00DD5027"/>
    <w:rsid w:val="00DD58A2"/>
    <w:rsid w:val="00DD6EF7"/>
    <w:rsid w:val="00DD7893"/>
    <w:rsid w:val="00DD790E"/>
    <w:rsid w:val="00DE06BC"/>
    <w:rsid w:val="00DE127F"/>
    <w:rsid w:val="00DE2399"/>
    <w:rsid w:val="00DE25E1"/>
    <w:rsid w:val="00DE31F0"/>
    <w:rsid w:val="00DE3D1C"/>
    <w:rsid w:val="00DE5206"/>
    <w:rsid w:val="00DE5A89"/>
    <w:rsid w:val="00DE7293"/>
    <w:rsid w:val="00DE7F18"/>
    <w:rsid w:val="00DF0974"/>
    <w:rsid w:val="00DF1851"/>
    <w:rsid w:val="00DF1ED9"/>
    <w:rsid w:val="00DF1FCA"/>
    <w:rsid w:val="00DF1FD0"/>
    <w:rsid w:val="00DF2ABF"/>
    <w:rsid w:val="00DF393B"/>
    <w:rsid w:val="00DF4961"/>
    <w:rsid w:val="00DF4B76"/>
    <w:rsid w:val="00DF4E4A"/>
    <w:rsid w:val="00DF6EFC"/>
    <w:rsid w:val="00E01367"/>
    <w:rsid w:val="00E01400"/>
    <w:rsid w:val="00E0227D"/>
    <w:rsid w:val="00E038AC"/>
    <w:rsid w:val="00E04B84"/>
    <w:rsid w:val="00E0501A"/>
    <w:rsid w:val="00E051F2"/>
    <w:rsid w:val="00E05BA3"/>
    <w:rsid w:val="00E05F1F"/>
    <w:rsid w:val="00E06466"/>
    <w:rsid w:val="00E0650A"/>
    <w:rsid w:val="00E06835"/>
    <w:rsid w:val="00E06FDA"/>
    <w:rsid w:val="00E07287"/>
    <w:rsid w:val="00E073F4"/>
    <w:rsid w:val="00E0741F"/>
    <w:rsid w:val="00E07A29"/>
    <w:rsid w:val="00E11EC5"/>
    <w:rsid w:val="00E130A1"/>
    <w:rsid w:val="00E130A3"/>
    <w:rsid w:val="00E1397B"/>
    <w:rsid w:val="00E139B0"/>
    <w:rsid w:val="00E14D01"/>
    <w:rsid w:val="00E15506"/>
    <w:rsid w:val="00E1580A"/>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4394"/>
    <w:rsid w:val="00E45420"/>
    <w:rsid w:val="00E45C7E"/>
    <w:rsid w:val="00E52548"/>
    <w:rsid w:val="00E52924"/>
    <w:rsid w:val="00E531EB"/>
    <w:rsid w:val="00E54874"/>
    <w:rsid w:val="00E54B6F"/>
    <w:rsid w:val="00E5543B"/>
    <w:rsid w:val="00E5571A"/>
    <w:rsid w:val="00E55ACA"/>
    <w:rsid w:val="00E55E17"/>
    <w:rsid w:val="00E57B74"/>
    <w:rsid w:val="00E57FBF"/>
    <w:rsid w:val="00E610D9"/>
    <w:rsid w:val="00E611EA"/>
    <w:rsid w:val="00E613DF"/>
    <w:rsid w:val="00E61580"/>
    <w:rsid w:val="00E62B0F"/>
    <w:rsid w:val="00E63DA0"/>
    <w:rsid w:val="00E65BC6"/>
    <w:rsid w:val="00E65D3E"/>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12B0"/>
    <w:rsid w:val="00E824C3"/>
    <w:rsid w:val="00E82979"/>
    <w:rsid w:val="00E830F2"/>
    <w:rsid w:val="00E83189"/>
    <w:rsid w:val="00E840B3"/>
    <w:rsid w:val="00E84798"/>
    <w:rsid w:val="00E84D10"/>
    <w:rsid w:val="00E8629F"/>
    <w:rsid w:val="00E865AA"/>
    <w:rsid w:val="00E870F7"/>
    <w:rsid w:val="00E871B5"/>
    <w:rsid w:val="00E90CAA"/>
    <w:rsid w:val="00E90CE9"/>
    <w:rsid w:val="00E90F38"/>
    <w:rsid w:val="00E91008"/>
    <w:rsid w:val="00E91D82"/>
    <w:rsid w:val="00E91E26"/>
    <w:rsid w:val="00E92ABD"/>
    <w:rsid w:val="00E93378"/>
    <w:rsid w:val="00E9374E"/>
    <w:rsid w:val="00E938AA"/>
    <w:rsid w:val="00E94580"/>
    <w:rsid w:val="00E94F54"/>
    <w:rsid w:val="00E95263"/>
    <w:rsid w:val="00E95854"/>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340F"/>
    <w:rsid w:val="00EB3DC6"/>
    <w:rsid w:val="00EB61AE"/>
    <w:rsid w:val="00EB7A39"/>
    <w:rsid w:val="00EC0684"/>
    <w:rsid w:val="00EC0D9C"/>
    <w:rsid w:val="00EC168E"/>
    <w:rsid w:val="00EC1D0D"/>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01DC"/>
    <w:rsid w:val="00EE1080"/>
    <w:rsid w:val="00EE162C"/>
    <w:rsid w:val="00EE1916"/>
    <w:rsid w:val="00EE289B"/>
    <w:rsid w:val="00EE2EDD"/>
    <w:rsid w:val="00EE5AD3"/>
    <w:rsid w:val="00EE6C93"/>
    <w:rsid w:val="00EF1EC5"/>
    <w:rsid w:val="00EF2249"/>
    <w:rsid w:val="00EF273A"/>
    <w:rsid w:val="00EF279A"/>
    <w:rsid w:val="00EF2F16"/>
    <w:rsid w:val="00EF370A"/>
    <w:rsid w:val="00EF4C88"/>
    <w:rsid w:val="00EF55EB"/>
    <w:rsid w:val="00EF589D"/>
    <w:rsid w:val="00F0016A"/>
    <w:rsid w:val="00F004B5"/>
    <w:rsid w:val="00F00DCC"/>
    <w:rsid w:val="00F0156F"/>
    <w:rsid w:val="00F0226F"/>
    <w:rsid w:val="00F036FE"/>
    <w:rsid w:val="00F04686"/>
    <w:rsid w:val="00F05AC8"/>
    <w:rsid w:val="00F0651E"/>
    <w:rsid w:val="00F06568"/>
    <w:rsid w:val="00F06CB4"/>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517"/>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43A9"/>
    <w:rsid w:val="00F4448D"/>
    <w:rsid w:val="00F460AF"/>
    <w:rsid w:val="00F4655E"/>
    <w:rsid w:val="00F51250"/>
    <w:rsid w:val="00F5255B"/>
    <w:rsid w:val="00F53053"/>
    <w:rsid w:val="00F53D08"/>
    <w:rsid w:val="00F53FE2"/>
    <w:rsid w:val="00F55999"/>
    <w:rsid w:val="00F575FF"/>
    <w:rsid w:val="00F5773F"/>
    <w:rsid w:val="00F57749"/>
    <w:rsid w:val="00F618EF"/>
    <w:rsid w:val="00F62CF0"/>
    <w:rsid w:val="00F62FC2"/>
    <w:rsid w:val="00F65582"/>
    <w:rsid w:val="00F660D8"/>
    <w:rsid w:val="00F66BA3"/>
    <w:rsid w:val="00F66E75"/>
    <w:rsid w:val="00F6777A"/>
    <w:rsid w:val="00F717A9"/>
    <w:rsid w:val="00F74796"/>
    <w:rsid w:val="00F764FD"/>
    <w:rsid w:val="00F77EB0"/>
    <w:rsid w:val="00F8088D"/>
    <w:rsid w:val="00F8266B"/>
    <w:rsid w:val="00F835BC"/>
    <w:rsid w:val="00F83F60"/>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19F"/>
    <w:rsid w:val="00F975A3"/>
    <w:rsid w:val="00FA0764"/>
    <w:rsid w:val="00FA08B4"/>
    <w:rsid w:val="00FA1439"/>
    <w:rsid w:val="00FA1C0F"/>
    <w:rsid w:val="00FA21EE"/>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6EF"/>
    <w:rsid w:val="00FB38D8"/>
    <w:rsid w:val="00FB3F82"/>
    <w:rsid w:val="00FB4D9B"/>
    <w:rsid w:val="00FB517F"/>
    <w:rsid w:val="00FB52EA"/>
    <w:rsid w:val="00FB5667"/>
    <w:rsid w:val="00FB5A0F"/>
    <w:rsid w:val="00FC051F"/>
    <w:rsid w:val="00FC06FF"/>
    <w:rsid w:val="00FC0AB7"/>
    <w:rsid w:val="00FC1EB9"/>
    <w:rsid w:val="00FC2C94"/>
    <w:rsid w:val="00FC53C4"/>
    <w:rsid w:val="00FC69B4"/>
    <w:rsid w:val="00FC7A4B"/>
    <w:rsid w:val="00FD0694"/>
    <w:rsid w:val="00FD0B31"/>
    <w:rsid w:val="00FD25BE"/>
    <w:rsid w:val="00FD26E2"/>
    <w:rsid w:val="00FD2E70"/>
    <w:rsid w:val="00FD4046"/>
    <w:rsid w:val="00FD4C97"/>
    <w:rsid w:val="00FD5562"/>
    <w:rsid w:val="00FD56CA"/>
    <w:rsid w:val="00FD5908"/>
    <w:rsid w:val="00FD5FF4"/>
    <w:rsid w:val="00FD66F0"/>
    <w:rsid w:val="00FD7AA7"/>
    <w:rsid w:val="00FE07F9"/>
    <w:rsid w:val="00FE0D1A"/>
    <w:rsid w:val="00FE1EE7"/>
    <w:rsid w:val="00FE24A6"/>
    <w:rsid w:val="00FE26CA"/>
    <w:rsid w:val="00FE2E53"/>
    <w:rsid w:val="00FE2E67"/>
    <w:rsid w:val="00FE331B"/>
    <w:rsid w:val="00FE4262"/>
    <w:rsid w:val="00FE446E"/>
    <w:rsid w:val="00FE4B6C"/>
    <w:rsid w:val="00FE59E1"/>
    <w:rsid w:val="00FE7E68"/>
    <w:rsid w:val="00FF1FCB"/>
    <w:rsid w:val="00FF2D6C"/>
    <w:rsid w:val="00FF42EA"/>
    <w:rsid w:val="00FF52D4"/>
    <w:rsid w:val="00FF5376"/>
    <w:rsid w:val="00FF5C9A"/>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0920D60B-0FA1-4796-B520-9EA6EBEA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7A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customStyle="1" w:styleId="B2Char">
    <w:name w:val="B2 Char"/>
    <w:link w:val="B2"/>
    <w:qFormat/>
    <w:rsid w:val="00D258D0"/>
    <w:rPr>
      <w:lang w:val="en-GB" w:eastAsia="en-US"/>
    </w:rPr>
  </w:style>
  <w:style w:type="character" w:customStyle="1" w:styleId="UnresolvedMention2">
    <w:name w:val="Unresolved Mention2"/>
    <w:basedOn w:val="a0"/>
    <w:uiPriority w:val="99"/>
    <w:unhideWhenUsed/>
    <w:rsid w:val="00847B8C"/>
    <w:rPr>
      <w:color w:val="605E5C"/>
      <w:shd w:val="clear" w:color="auto" w:fill="E1DFDD"/>
    </w:rPr>
  </w:style>
  <w:style w:type="character" w:customStyle="1" w:styleId="Mention1">
    <w:name w:val="Mention1"/>
    <w:basedOn w:val="a0"/>
    <w:uiPriority w:val="99"/>
    <w:unhideWhenUsed/>
    <w:rsid w:val="00847B8C"/>
    <w:rPr>
      <w:color w:val="2B579A"/>
      <w:shd w:val="clear" w:color="auto" w:fill="E1DFDD"/>
    </w:rPr>
  </w:style>
  <w:style w:type="paragraph" w:customStyle="1" w:styleId="paragraph">
    <w:name w:val="paragraph"/>
    <w:basedOn w:val="a"/>
    <w:rsid w:val="00037FCC"/>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037FCC"/>
  </w:style>
  <w:style w:type="character" w:customStyle="1" w:styleId="eop">
    <w:name w:val="eop"/>
    <w:basedOn w:val="a0"/>
    <w:rsid w:val="00037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5AIRPNAIUNRU-1328258698-16102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https://nokia.sharepoint.com/sites/c5g/5gradio/_layouts/15/DocIdRedir.aspx?ID=5AIRPNAIUNRU-1328258698-16102</Url>
      <Description>5AIRPNAIUNRU-1328258698-16102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24B51B-BC21-464E-9F15-09FE80D2D26A}">
  <ds:schemaRefs>
    <ds:schemaRef ds:uri="Microsoft.SharePoint.Taxonomy.ContentTypeSync"/>
  </ds:schemaRefs>
</ds:datastoreItem>
</file>

<file path=customXml/itemProps2.xml><?xml version="1.0" encoding="utf-8"?>
<ds:datastoreItem xmlns:ds="http://schemas.openxmlformats.org/officeDocument/2006/customXml" ds:itemID="{1C3EACA1-DBA8-4219-95F8-18017DE4DDE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7F04036-3C47-4D4D-BDFF-0A1E659854B6}">
  <ds:schemaRefs>
    <ds:schemaRef ds:uri="http://schemas.openxmlformats.org/officeDocument/2006/bibliography"/>
  </ds:schemaRefs>
</ds:datastoreItem>
</file>

<file path=customXml/itemProps4.xml><?xml version="1.0" encoding="utf-8"?>
<ds:datastoreItem xmlns:ds="http://schemas.openxmlformats.org/officeDocument/2006/customXml" ds:itemID="{32DF69EA-54BA-4134-9BD2-6BA46FF9C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85A8262-EAB4-4860-A973-07D988B294BC}">
  <ds:schemaRefs>
    <ds:schemaRef ds:uri="http://schemas.microsoft.com/sharepoint/v3/contenttype/forms"/>
  </ds:schemaRefs>
</ds:datastoreItem>
</file>

<file path=customXml/itemProps7.xml><?xml version="1.0" encoding="utf-8"?>
<ds:datastoreItem xmlns:ds="http://schemas.openxmlformats.org/officeDocument/2006/customXml" ds:itemID="{AA6DB4C6-EB3A-49B2-9E29-CA2B35294E9E}">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5</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23</cp:revision>
  <cp:lastPrinted>2019-04-25T01:09:00Z</cp:lastPrinted>
  <dcterms:created xsi:type="dcterms:W3CDTF">2023-04-24T15:18:00Z</dcterms:created>
  <dcterms:modified xsi:type="dcterms:W3CDTF">2023-04-26T02:08:00Z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(3)OrBWYAcsq/sYE9ppdqjIAtqaF8A4EdClql23k9VQ0cwFsgFkn8Y0w+GrkRDRTxaa9udBklL6
PBBMJxwKZQ9OEqw3aLErsrQ6pk/gZ0467CrW4yGhxejGuRkp2j8cMJw3TgwL+97cXlVdZtFl
vNmV24FS6ffo4DkGEcYsptLE4DnSkjxEkfSy5KrW1qUGlhnrQBoI2o0T5cryIOaps9MyEJs3
PtZJ0WEsHQjFV+o1FN</vt:lpwstr>
  </property>
  <property fmtid="{D5CDD505-2E9C-101B-9397-08002B2CF9AE}" pid="16" name="_2015_ms_pID_7253431">
    <vt:lpwstr>OEPhWW4WD5NLvlMrnbl0eYNrkCqReOaBorB3wftDKjMj+ZOLMwlsib
E/01TK4lKMQoom3M9HdJBdAryWtdEcjpDSePNFMKBTfTtLSUrOLw9SfWyDyqB51Go4cEpL9/
pbHdU96DvMQiBWHEAGU5K3epCyy/RDxx56qOoYZQdIMshQCJ6orGgL25X+yl9o0k9waFdFZn
6rjdUs3QenoKfy9Aqg3m9YHeJkKY04MZHZTO</vt:lpwstr>
  </property>
  <property fmtid="{D5CDD505-2E9C-101B-9397-08002B2CF9AE}" pid="17" name="_2015_ms_pID_7253432">
    <vt:lpwstr>10oUOWAIkr3xyvnDlMbsgx0=</vt:lpwstr>
  </property>
  <property fmtid="{D5CDD505-2E9C-101B-9397-08002B2CF9AE}" pid="18" name="ContentTypeId">
    <vt:lpwstr>0x01010000E5007003D3004E92B8EDD86D20E8CD</vt:lpwstr>
  </property>
  <property fmtid="{D5CDD505-2E9C-101B-9397-08002B2CF9AE}" pid="19" name="_dlc_DocIdItemGuid">
    <vt:lpwstr>13dd4989-3c60-40c1-8359-ed180dee3008</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2023-04-24T10:23:00Z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02c805fb-f3c3-4233-aa75-df8e45051b4d</vt:lpwstr>
  </property>
  <property fmtid="{D5CDD505-2E9C-101B-9397-08002B2CF9AE}" pid="26" name="MSIP_Label_83bcef13-7cac-433f-ba1d-47a323951816_ContentBits">
    <vt:lpwstr>0</vt:lpwstr>
  </property>
</Properties>
</file>